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D10" w:rsidRDefault="00417D10" w:rsidP="00100EFF">
      <w:pPr>
        <w:spacing w:line="240" w:lineRule="auto"/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</w:pPr>
      <w:bookmarkStart w:id="0" w:name="_GoBack"/>
      <w:bookmarkEnd w:id="0"/>
    </w:p>
    <w:p w:rsidR="00E54903" w:rsidRPr="00E54903" w:rsidRDefault="00AD7282" w:rsidP="00E5490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</w:pPr>
      <w:r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  <w:t xml:space="preserve">Stichtag für das Auswahlverfahren im Rahmen der Vorhabensart </w:t>
      </w:r>
      <w:r w:rsidR="00E54903" w:rsidRPr="00E54903"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  <w:t>Investitionen zur Stabilisierung von Rutschungen</w:t>
      </w:r>
      <w:r w:rsidR="00E54903"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  <w:t xml:space="preserve">  </w:t>
      </w:r>
      <w:r w:rsidR="00E54903" w:rsidRPr="00E54903"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  <w:t>(4.4.2)</w:t>
      </w:r>
    </w:p>
    <w:p w:rsidR="00AD7282" w:rsidRDefault="00AD7282" w:rsidP="00100EFF">
      <w:pPr>
        <w:spacing w:line="240" w:lineRule="auto"/>
        <w:rPr>
          <w:rFonts w:asciiTheme="majorHAnsi" w:hAnsiTheme="majorHAnsi"/>
          <w:b/>
          <w:color w:val="4F81BD" w:themeColor="accent1"/>
          <w:sz w:val="28"/>
          <w:szCs w:val="28"/>
          <w:lang w:val="de-DE"/>
        </w:rPr>
      </w:pPr>
    </w:p>
    <w:p w:rsidR="00AD7282" w:rsidRPr="00362E55" w:rsidRDefault="00362E55" w:rsidP="00417D10">
      <w:pPr>
        <w:spacing w:line="240" w:lineRule="auto"/>
        <w:rPr>
          <w:rFonts w:asciiTheme="majorHAnsi" w:hAnsiTheme="majorHAnsi"/>
          <w:b/>
          <w:sz w:val="24"/>
          <w:szCs w:val="24"/>
          <w:lang w:val="de-DE"/>
        </w:rPr>
      </w:pPr>
      <w:r w:rsidRPr="00362E55">
        <w:rPr>
          <w:rFonts w:asciiTheme="majorHAnsi" w:hAnsiTheme="majorHAnsi"/>
          <w:b/>
          <w:sz w:val="24"/>
          <w:szCs w:val="24"/>
          <w:lang w:val="de-DE"/>
        </w:rPr>
        <w:t>Verschiebung Stichtag vom 28.02.2017 auf 31. März 2017</w:t>
      </w:r>
    </w:p>
    <w:p w:rsidR="00AD7282" w:rsidRDefault="00AD7282" w:rsidP="002508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sz w:val="24"/>
          <w:szCs w:val="24"/>
          <w:lang w:val="de-DE"/>
        </w:rPr>
        <w:t>Die Sonderrichtlinie „LE-Projektförderungen</w:t>
      </w:r>
      <w:r w:rsidR="00271656">
        <w:rPr>
          <w:rFonts w:asciiTheme="majorHAnsi" w:hAnsiTheme="majorHAnsi"/>
          <w:sz w:val="24"/>
          <w:szCs w:val="24"/>
          <w:lang w:val="de-DE"/>
        </w:rPr>
        <w:t xml:space="preserve">“ sieht für die Vorhabensart </w:t>
      </w:r>
      <w:r w:rsidR="00E54903" w:rsidRPr="00E54903">
        <w:rPr>
          <w:rFonts w:asciiTheme="majorHAnsi" w:hAnsiTheme="majorHAnsi"/>
          <w:sz w:val="24"/>
          <w:szCs w:val="24"/>
          <w:lang w:val="de-DE"/>
        </w:rPr>
        <w:t>Investitionen zur Stabilisierung von Rutschungen</w:t>
      </w:r>
      <w:r w:rsidR="00E54903">
        <w:rPr>
          <w:rFonts w:asciiTheme="majorHAnsi" w:hAnsiTheme="majorHAnsi"/>
          <w:sz w:val="24"/>
          <w:szCs w:val="24"/>
          <w:lang w:val="de-DE"/>
        </w:rPr>
        <w:t xml:space="preserve"> </w:t>
      </w:r>
      <w:r w:rsidR="00E54903" w:rsidRPr="00E54903">
        <w:rPr>
          <w:rFonts w:asciiTheme="majorHAnsi" w:hAnsiTheme="majorHAnsi"/>
          <w:sz w:val="24"/>
          <w:szCs w:val="24"/>
          <w:lang w:val="de-DE"/>
        </w:rPr>
        <w:t>(4.4.2)</w:t>
      </w:r>
      <w:r w:rsidR="00657BF7">
        <w:rPr>
          <w:rFonts w:asciiTheme="majorHAnsi" w:hAnsiTheme="majorHAnsi"/>
          <w:sz w:val="24"/>
          <w:szCs w:val="24"/>
          <w:lang w:val="de-DE"/>
        </w:rPr>
        <w:t xml:space="preserve"> </w:t>
      </w:r>
      <w:r>
        <w:rPr>
          <w:rFonts w:asciiTheme="majorHAnsi" w:hAnsiTheme="majorHAnsi"/>
          <w:sz w:val="24"/>
          <w:szCs w:val="24"/>
          <w:lang w:val="de-DE"/>
        </w:rPr>
        <w:t xml:space="preserve">eine laufende Antragstellung vor. Die Auswahl der eingereichten </w:t>
      </w:r>
      <w:r w:rsidR="00871231">
        <w:rPr>
          <w:rFonts w:asciiTheme="majorHAnsi" w:hAnsiTheme="majorHAnsi"/>
          <w:sz w:val="24"/>
          <w:szCs w:val="24"/>
          <w:lang w:val="de-DE"/>
        </w:rPr>
        <w:t>Förderungsa</w:t>
      </w:r>
      <w:r>
        <w:rPr>
          <w:rFonts w:asciiTheme="majorHAnsi" w:hAnsiTheme="majorHAnsi"/>
          <w:sz w:val="24"/>
          <w:szCs w:val="24"/>
          <w:lang w:val="de-DE"/>
        </w:rPr>
        <w:t>nträge erfolgt sodann in geblockten Auswahlverfahren. In den jeweiligen Auswahldurchgang werden all jene Anträge einbezogen</w:t>
      </w:r>
      <w:r w:rsidR="00070B57">
        <w:rPr>
          <w:rFonts w:asciiTheme="majorHAnsi" w:hAnsiTheme="majorHAnsi"/>
          <w:sz w:val="24"/>
          <w:szCs w:val="24"/>
          <w:lang w:val="de-DE"/>
        </w:rPr>
        <w:t>,</w:t>
      </w:r>
      <w:r>
        <w:rPr>
          <w:rFonts w:asciiTheme="majorHAnsi" w:hAnsiTheme="majorHAnsi"/>
          <w:sz w:val="24"/>
          <w:szCs w:val="24"/>
          <w:lang w:val="de-DE"/>
        </w:rPr>
        <w:t xml:space="preserve"> die spätestens bis zu</w:t>
      </w:r>
      <w:r w:rsidR="00070B57">
        <w:rPr>
          <w:rFonts w:asciiTheme="majorHAnsi" w:hAnsiTheme="majorHAnsi"/>
          <w:sz w:val="24"/>
          <w:szCs w:val="24"/>
          <w:lang w:val="de-DE"/>
        </w:rPr>
        <w:t>m</w:t>
      </w:r>
      <w:r>
        <w:rPr>
          <w:rFonts w:asciiTheme="majorHAnsi" w:hAnsiTheme="majorHAnsi"/>
          <w:sz w:val="24"/>
          <w:szCs w:val="24"/>
          <w:lang w:val="de-DE"/>
        </w:rPr>
        <w:t xml:space="preserve"> Stichtag vollständig bei der </w:t>
      </w:r>
      <w:r w:rsidR="00070B57">
        <w:rPr>
          <w:rFonts w:asciiTheme="majorHAnsi" w:hAnsiTheme="majorHAnsi"/>
          <w:sz w:val="24"/>
          <w:szCs w:val="24"/>
          <w:lang w:val="de-DE"/>
        </w:rPr>
        <w:t xml:space="preserve">zuständigen </w:t>
      </w:r>
      <w:r w:rsidR="000E6E30">
        <w:rPr>
          <w:rFonts w:asciiTheme="majorHAnsi" w:hAnsiTheme="majorHAnsi"/>
          <w:sz w:val="24"/>
          <w:szCs w:val="24"/>
          <w:lang w:val="de-DE"/>
        </w:rPr>
        <w:t xml:space="preserve">Einreichstelle </w:t>
      </w:r>
      <w:r w:rsidR="0025087D">
        <w:rPr>
          <w:rFonts w:asciiTheme="majorHAnsi" w:hAnsiTheme="majorHAnsi"/>
          <w:sz w:val="24"/>
          <w:szCs w:val="24"/>
          <w:lang w:val="de-DE"/>
        </w:rPr>
        <w:t xml:space="preserve">bzw. der Vorprüfungsstelle </w:t>
      </w:r>
      <w:r>
        <w:rPr>
          <w:rFonts w:asciiTheme="majorHAnsi" w:hAnsiTheme="majorHAnsi"/>
          <w:sz w:val="24"/>
          <w:szCs w:val="24"/>
          <w:lang w:val="de-DE"/>
        </w:rPr>
        <w:t>eingelangt sind.</w:t>
      </w:r>
      <w:r w:rsidR="0025087D">
        <w:rPr>
          <w:rFonts w:asciiTheme="majorHAnsi" w:hAnsiTheme="majorHAnsi"/>
          <w:sz w:val="24"/>
          <w:szCs w:val="24"/>
          <w:lang w:val="de-DE"/>
        </w:rPr>
        <w:t xml:space="preserve"> Für Projekteanträge in den Bezirken Leibnitz und Deutschlandsberg ist die Baubezirksleitung Südweststeiermark als Vorprüfungsstelle festgelegt.</w:t>
      </w:r>
    </w:p>
    <w:p w:rsidR="00565C26" w:rsidRDefault="00AD7282" w:rsidP="0025087D">
      <w:pPr>
        <w:spacing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sz w:val="24"/>
          <w:szCs w:val="24"/>
          <w:lang w:val="de-DE"/>
        </w:rPr>
        <w:t xml:space="preserve">Das </w:t>
      </w:r>
      <w:r w:rsidR="00100EFF">
        <w:rPr>
          <w:rFonts w:asciiTheme="majorHAnsi" w:hAnsiTheme="majorHAnsi"/>
          <w:i/>
          <w:sz w:val="24"/>
          <w:szCs w:val="24"/>
          <w:lang w:val="de-DE"/>
        </w:rPr>
        <w:t>Amt der Steiermärkische</w:t>
      </w:r>
      <w:r w:rsidR="00417D10">
        <w:rPr>
          <w:rFonts w:asciiTheme="majorHAnsi" w:hAnsiTheme="majorHAnsi"/>
          <w:i/>
          <w:sz w:val="24"/>
          <w:szCs w:val="24"/>
          <w:lang w:val="de-DE"/>
        </w:rPr>
        <w:t>n Landesregierung, Abteilung 1</w:t>
      </w:r>
      <w:r w:rsidR="00E54903">
        <w:rPr>
          <w:rFonts w:asciiTheme="majorHAnsi" w:hAnsiTheme="majorHAnsi"/>
          <w:i/>
          <w:sz w:val="24"/>
          <w:szCs w:val="24"/>
          <w:lang w:val="de-DE"/>
        </w:rPr>
        <w:t>4</w:t>
      </w:r>
      <w:r w:rsidR="00417D10">
        <w:rPr>
          <w:rFonts w:asciiTheme="majorHAnsi" w:hAnsiTheme="majorHAnsi"/>
          <w:i/>
          <w:sz w:val="24"/>
          <w:szCs w:val="24"/>
          <w:lang w:val="de-DE"/>
        </w:rPr>
        <w:t xml:space="preserve"> </w:t>
      </w:r>
      <w:r w:rsidR="00E54903">
        <w:rPr>
          <w:rFonts w:asciiTheme="majorHAnsi" w:hAnsiTheme="majorHAnsi"/>
          <w:i/>
          <w:sz w:val="24"/>
          <w:szCs w:val="24"/>
          <w:lang w:val="de-DE"/>
        </w:rPr>
        <w:t>Wasserwirtschaft, Ressourcen und Nachhaltigkeit</w:t>
      </w:r>
      <w:r>
        <w:rPr>
          <w:rFonts w:asciiTheme="majorHAnsi" w:hAnsiTheme="majorHAnsi"/>
          <w:i/>
          <w:sz w:val="24"/>
          <w:szCs w:val="24"/>
          <w:lang w:val="de-DE"/>
        </w:rPr>
        <w:t xml:space="preserve"> </w:t>
      </w:r>
      <w:r>
        <w:rPr>
          <w:rFonts w:asciiTheme="majorHAnsi" w:hAnsiTheme="majorHAnsi"/>
          <w:sz w:val="24"/>
          <w:szCs w:val="24"/>
          <w:lang w:val="de-DE"/>
        </w:rPr>
        <w:t xml:space="preserve">als zuständige </w:t>
      </w:r>
      <w:r w:rsidR="00E54903">
        <w:rPr>
          <w:rFonts w:asciiTheme="majorHAnsi" w:hAnsiTheme="majorHAnsi"/>
          <w:sz w:val="24"/>
          <w:szCs w:val="24"/>
          <w:lang w:val="de-DE"/>
        </w:rPr>
        <w:t>Einreichstelle</w:t>
      </w:r>
      <w:r>
        <w:rPr>
          <w:rFonts w:asciiTheme="majorHAnsi" w:hAnsiTheme="majorHAnsi"/>
          <w:sz w:val="24"/>
          <w:szCs w:val="24"/>
          <w:lang w:val="de-DE"/>
        </w:rPr>
        <w:t xml:space="preserve"> </w:t>
      </w:r>
      <w:r w:rsidR="00417D10">
        <w:rPr>
          <w:rFonts w:asciiTheme="majorHAnsi" w:hAnsiTheme="majorHAnsi"/>
          <w:sz w:val="24"/>
          <w:szCs w:val="24"/>
          <w:lang w:val="de-DE"/>
        </w:rPr>
        <w:t>g</w:t>
      </w:r>
      <w:r w:rsidR="00657BF7">
        <w:rPr>
          <w:rFonts w:asciiTheme="majorHAnsi" w:hAnsiTheme="majorHAnsi"/>
          <w:sz w:val="24"/>
          <w:szCs w:val="24"/>
          <w:lang w:val="de-DE"/>
        </w:rPr>
        <w:t>ibt</w:t>
      </w:r>
      <w:r>
        <w:rPr>
          <w:rFonts w:asciiTheme="majorHAnsi" w:hAnsiTheme="majorHAnsi"/>
          <w:sz w:val="24"/>
          <w:szCs w:val="24"/>
          <w:lang w:val="de-DE"/>
        </w:rPr>
        <w:t xml:space="preserve"> daher als Stichtag für eine Einbeziehung in den nächsten Auswahldurchgang den</w:t>
      </w:r>
    </w:p>
    <w:p w:rsidR="00565C26" w:rsidRDefault="00565C26" w:rsidP="0025087D">
      <w:pPr>
        <w:spacing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</w:p>
    <w:p w:rsidR="00417D10" w:rsidRDefault="00362E55" w:rsidP="002A7D1C">
      <w:pPr>
        <w:spacing w:line="240" w:lineRule="auto"/>
        <w:ind w:left="2832" w:firstLine="708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b/>
          <w:i/>
          <w:sz w:val="24"/>
          <w:szCs w:val="24"/>
          <w:lang w:val="de-DE"/>
        </w:rPr>
        <w:t>31</w:t>
      </w:r>
      <w:r w:rsidR="00100EFF" w:rsidRPr="00100EFF">
        <w:rPr>
          <w:rFonts w:asciiTheme="majorHAnsi" w:hAnsiTheme="majorHAnsi"/>
          <w:b/>
          <w:i/>
          <w:sz w:val="24"/>
          <w:szCs w:val="24"/>
          <w:lang w:val="de-DE"/>
        </w:rPr>
        <w:t xml:space="preserve">. </w:t>
      </w:r>
      <w:r>
        <w:rPr>
          <w:rFonts w:asciiTheme="majorHAnsi" w:hAnsiTheme="majorHAnsi"/>
          <w:b/>
          <w:i/>
          <w:sz w:val="24"/>
          <w:szCs w:val="24"/>
          <w:lang w:val="de-DE"/>
        </w:rPr>
        <w:t>März</w:t>
      </w:r>
      <w:r w:rsidR="00100EFF" w:rsidRPr="00100EFF">
        <w:rPr>
          <w:rFonts w:asciiTheme="majorHAnsi" w:hAnsiTheme="majorHAnsi"/>
          <w:b/>
          <w:i/>
          <w:sz w:val="24"/>
          <w:szCs w:val="24"/>
          <w:lang w:val="de-DE"/>
        </w:rPr>
        <w:t xml:space="preserve"> 201</w:t>
      </w:r>
      <w:r w:rsidR="00D65A2F">
        <w:rPr>
          <w:rFonts w:asciiTheme="majorHAnsi" w:hAnsiTheme="majorHAnsi"/>
          <w:b/>
          <w:i/>
          <w:sz w:val="24"/>
          <w:szCs w:val="24"/>
          <w:lang w:val="de-DE"/>
        </w:rPr>
        <w:t>7</w:t>
      </w:r>
      <w:r w:rsidR="00100EFF">
        <w:rPr>
          <w:rFonts w:asciiTheme="majorHAnsi" w:hAnsiTheme="majorHAnsi"/>
          <w:i/>
          <w:sz w:val="24"/>
          <w:szCs w:val="24"/>
          <w:lang w:val="de-DE"/>
        </w:rPr>
        <w:tab/>
      </w:r>
      <w:r w:rsidR="00100EFF">
        <w:rPr>
          <w:rFonts w:asciiTheme="majorHAnsi" w:hAnsiTheme="majorHAnsi"/>
          <w:i/>
          <w:sz w:val="24"/>
          <w:szCs w:val="24"/>
          <w:lang w:val="de-DE"/>
        </w:rPr>
        <w:tab/>
      </w:r>
      <w:r w:rsidR="00100EFF">
        <w:rPr>
          <w:rFonts w:asciiTheme="majorHAnsi" w:hAnsiTheme="majorHAnsi"/>
          <w:i/>
          <w:sz w:val="24"/>
          <w:szCs w:val="24"/>
          <w:lang w:val="de-DE"/>
        </w:rPr>
        <w:tab/>
      </w:r>
      <w:r w:rsidR="00BE0645">
        <w:rPr>
          <w:rFonts w:asciiTheme="majorHAnsi" w:hAnsiTheme="majorHAnsi"/>
          <w:i/>
          <w:sz w:val="24"/>
          <w:szCs w:val="24"/>
          <w:lang w:val="de-DE"/>
        </w:rPr>
        <w:tab/>
      </w:r>
      <w:r w:rsidR="00AD7282">
        <w:rPr>
          <w:rFonts w:asciiTheme="majorHAnsi" w:hAnsiTheme="majorHAnsi"/>
          <w:sz w:val="24"/>
          <w:szCs w:val="24"/>
          <w:lang w:val="de-DE"/>
        </w:rPr>
        <w:t>bekannt.</w:t>
      </w:r>
      <w:r w:rsidR="000E6E30">
        <w:rPr>
          <w:rFonts w:asciiTheme="majorHAnsi" w:hAnsiTheme="majorHAnsi"/>
          <w:sz w:val="24"/>
          <w:szCs w:val="24"/>
          <w:lang w:val="de-DE"/>
        </w:rPr>
        <w:br/>
      </w:r>
    </w:p>
    <w:p w:rsidR="00AD7282" w:rsidRDefault="00AD7282" w:rsidP="00417D10">
      <w:pPr>
        <w:spacing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sz w:val="24"/>
          <w:szCs w:val="24"/>
          <w:u w:val="single"/>
          <w:lang w:val="de-DE"/>
        </w:rPr>
        <w:t>Hinweis:</w:t>
      </w:r>
    </w:p>
    <w:p w:rsidR="00417D10" w:rsidRDefault="00AD7282" w:rsidP="00417D10">
      <w:pPr>
        <w:spacing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sz w:val="24"/>
          <w:szCs w:val="24"/>
          <w:lang w:val="de-DE"/>
        </w:rPr>
        <w:t xml:space="preserve">Die </w:t>
      </w:r>
      <w:r w:rsidR="00E54903">
        <w:rPr>
          <w:rFonts w:asciiTheme="majorHAnsi" w:hAnsiTheme="majorHAnsi"/>
          <w:sz w:val="24"/>
          <w:szCs w:val="24"/>
          <w:lang w:val="de-DE"/>
        </w:rPr>
        <w:t>Einreichstelle</w:t>
      </w:r>
      <w:r>
        <w:rPr>
          <w:rFonts w:asciiTheme="majorHAnsi" w:hAnsiTheme="majorHAnsi"/>
          <w:sz w:val="24"/>
          <w:szCs w:val="24"/>
          <w:lang w:val="de-DE"/>
        </w:rPr>
        <w:t xml:space="preserve"> prüf</w:t>
      </w:r>
      <w:r w:rsidR="00657BF7">
        <w:rPr>
          <w:rFonts w:asciiTheme="majorHAnsi" w:hAnsiTheme="majorHAnsi"/>
          <w:sz w:val="24"/>
          <w:szCs w:val="24"/>
          <w:lang w:val="de-DE"/>
        </w:rPr>
        <w:t>t</w:t>
      </w:r>
      <w:r>
        <w:rPr>
          <w:rFonts w:asciiTheme="majorHAnsi" w:hAnsiTheme="majorHAnsi"/>
          <w:sz w:val="24"/>
          <w:szCs w:val="24"/>
          <w:lang w:val="de-DE"/>
        </w:rPr>
        <w:t xml:space="preserve"> einlangende Förderungsanträge in der Reihenfolge ihres Einlangens auf Vollständigkeit und g</w:t>
      </w:r>
      <w:r w:rsidR="00271656">
        <w:rPr>
          <w:rFonts w:asciiTheme="majorHAnsi" w:hAnsiTheme="majorHAnsi"/>
          <w:sz w:val="24"/>
          <w:szCs w:val="24"/>
          <w:lang w:val="de-DE"/>
        </w:rPr>
        <w:t>ibt</w:t>
      </w:r>
      <w:r>
        <w:rPr>
          <w:rFonts w:asciiTheme="majorHAnsi" w:hAnsiTheme="majorHAnsi"/>
          <w:sz w:val="24"/>
          <w:szCs w:val="24"/>
          <w:lang w:val="de-DE"/>
        </w:rPr>
        <w:t xml:space="preserve"> die Möglichkeit der Nachreichung von fehlenden Angaben und Unterlagen inner</w:t>
      </w:r>
      <w:r w:rsidR="00824A9C">
        <w:rPr>
          <w:rFonts w:asciiTheme="majorHAnsi" w:hAnsiTheme="majorHAnsi"/>
          <w:sz w:val="24"/>
          <w:szCs w:val="24"/>
          <w:lang w:val="de-DE"/>
        </w:rPr>
        <w:t xml:space="preserve">halb einer angemessenen Frist. </w:t>
      </w:r>
      <w:r>
        <w:rPr>
          <w:rFonts w:asciiTheme="majorHAnsi" w:hAnsiTheme="majorHAnsi"/>
          <w:sz w:val="24"/>
          <w:szCs w:val="24"/>
          <w:lang w:val="de-DE"/>
        </w:rPr>
        <w:t>Zur Wahrung des Stichtag</w:t>
      </w:r>
      <w:r w:rsidR="008C7FE7">
        <w:rPr>
          <w:rFonts w:asciiTheme="majorHAnsi" w:hAnsiTheme="majorHAnsi"/>
          <w:sz w:val="24"/>
          <w:szCs w:val="24"/>
          <w:lang w:val="de-DE"/>
        </w:rPr>
        <w:t>e</w:t>
      </w:r>
      <w:r>
        <w:rPr>
          <w:rFonts w:asciiTheme="majorHAnsi" w:hAnsiTheme="majorHAnsi"/>
          <w:sz w:val="24"/>
          <w:szCs w:val="24"/>
          <w:lang w:val="de-DE"/>
        </w:rPr>
        <w:t xml:space="preserve">s </w:t>
      </w:r>
      <w:r w:rsidR="0025087D">
        <w:rPr>
          <w:rFonts w:asciiTheme="majorHAnsi" w:hAnsiTheme="majorHAnsi"/>
          <w:sz w:val="24"/>
          <w:szCs w:val="24"/>
          <w:lang w:val="de-DE"/>
        </w:rPr>
        <w:t>bzw.</w:t>
      </w:r>
      <w:r w:rsidR="00E54903">
        <w:rPr>
          <w:rFonts w:asciiTheme="majorHAnsi" w:hAnsiTheme="majorHAnsi"/>
          <w:sz w:val="24"/>
          <w:szCs w:val="24"/>
          <w:lang w:val="de-DE"/>
        </w:rPr>
        <w:t xml:space="preserve"> der gesetzten Nachfrist</w:t>
      </w:r>
      <w:r w:rsidR="0025087D">
        <w:rPr>
          <w:rFonts w:asciiTheme="majorHAnsi" w:hAnsiTheme="majorHAnsi"/>
          <w:sz w:val="24"/>
          <w:szCs w:val="24"/>
          <w:lang w:val="de-DE"/>
        </w:rPr>
        <w:t xml:space="preserve"> </w:t>
      </w:r>
      <w:r>
        <w:rPr>
          <w:rFonts w:asciiTheme="majorHAnsi" w:hAnsiTheme="majorHAnsi"/>
          <w:sz w:val="24"/>
          <w:szCs w:val="24"/>
          <w:lang w:val="de-DE"/>
        </w:rPr>
        <w:t xml:space="preserve">empfiehlt </w:t>
      </w:r>
      <w:r w:rsidR="002629C9">
        <w:rPr>
          <w:rFonts w:asciiTheme="majorHAnsi" w:hAnsiTheme="majorHAnsi"/>
          <w:sz w:val="24"/>
          <w:szCs w:val="24"/>
          <w:lang w:val="de-DE"/>
        </w:rPr>
        <w:t xml:space="preserve">es </w:t>
      </w:r>
      <w:r>
        <w:rPr>
          <w:rFonts w:asciiTheme="majorHAnsi" w:hAnsiTheme="majorHAnsi"/>
          <w:sz w:val="24"/>
          <w:szCs w:val="24"/>
          <w:lang w:val="de-DE"/>
        </w:rPr>
        <w:t>sich daher</w:t>
      </w:r>
      <w:r w:rsidR="002629C9">
        <w:rPr>
          <w:rFonts w:asciiTheme="majorHAnsi" w:hAnsiTheme="majorHAnsi"/>
          <w:sz w:val="24"/>
          <w:szCs w:val="24"/>
          <w:lang w:val="de-DE"/>
        </w:rPr>
        <w:t>,</w:t>
      </w:r>
      <w:r>
        <w:rPr>
          <w:rFonts w:asciiTheme="majorHAnsi" w:hAnsiTheme="majorHAnsi"/>
          <w:sz w:val="24"/>
          <w:szCs w:val="24"/>
          <w:lang w:val="de-DE"/>
        </w:rPr>
        <w:t xml:space="preserve"> den Förderungsantrag möglichst rasch </w:t>
      </w:r>
      <w:r w:rsidR="000E6E30">
        <w:rPr>
          <w:rFonts w:asciiTheme="majorHAnsi" w:hAnsiTheme="majorHAnsi"/>
          <w:sz w:val="24"/>
          <w:szCs w:val="24"/>
          <w:lang w:val="de-DE"/>
        </w:rPr>
        <w:t xml:space="preserve">bei der </w:t>
      </w:r>
      <w:r w:rsidR="00657BF7">
        <w:rPr>
          <w:rFonts w:asciiTheme="majorHAnsi" w:hAnsiTheme="majorHAnsi"/>
          <w:sz w:val="24"/>
          <w:szCs w:val="24"/>
          <w:lang w:val="de-DE"/>
        </w:rPr>
        <w:t>Einreichstelle</w:t>
      </w:r>
      <w:r w:rsidR="000E6E30">
        <w:rPr>
          <w:rFonts w:asciiTheme="majorHAnsi" w:hAnsiTheme="majorHAnsi"/>
          <w:sz w:val="24"/>
          <w:szCs w:val="24"/>
          <w:lang w:val="de-DE"/>
        </w:rPr>
        <w:t xml:space="preserve"> </w:t>
      </w:r>
      <w:r>
        <w:rPr>
          <w:rFonts w:asciiTheme="majorHAnsi" w:hAnsiTheme="majorHAnsi"/>
          <w:sz w:val="24"/>
          <w:szCs w:val="24"/>
          <w:lang w:val="de-DE"/>
        </w:rPr>
        <w:t>einzureichen.</w:t>
      </w:r>
    </w:p>
    <w:p w:rsidR="00296EE0" w:rsidRDefault="00904D93" w:rsidP="00417D10">
      <w:pPr>
        <w:spacing w:line="240" w:lineRule="auto"/>
        <w:jc w:val="both"/>
        <w:rPr>
          <w:rFonts w:asciiTheme="majorHAnsi" w:hAnsiTheme="majorHAnsi"/>
          <w:sz w:val="24"/>
          <w:szCs w:val="24"/>
          <w:lang w:val="de-DE"/>
        </w:rPr>
      </w:pPr>
      <w:r>
        <w:rPr>
          <w:rFonts w:asciiTheme="majorHAnsi" w:hAnsiTheme="majorHAnsi"/>
          <w:sz w:val="24"/>
          <w:szCs w:val="24"/>
          <w:lang w:val="de-DE"/>
        </w:rPr>
        <w:t>Für den Auswahldurchgang werden nur jene Anträge berücksichtigt, die bis zum genannten S</w:t>
      </w:r>
      <w:r w:rsidR="00294524">
        <w:rPr>
          <w:rFonts w:asciiTheme="majorHAnsi" w:hAnsiTheme="majorHAnsi"/>
          <w:sz w:val="24"/>
          <w:szCs w:val="24"/>
          <w:lang w:val="de-DE"/>
        </w:rPr>
        <w:t>t</w:t>
      </w:r>
      <w:r>
        <w:rPr>
          <w:rFonts w:asciiTheme="majorHAnsi" w:hAnsiTheme="majorHAnsi"/>
          <w:sz w:val="24"/>
          <w:szCs w:val="24"/>
          <w:lang w:val="de-DE"/>
        </w:rPr>
        <w:t>ichtag</w:t>
      </w:r>
      <w:r w:rsidR="00294524">
        <w:rPr>
          <w:rFonts w:asciiTheme="majorHAnsi" w:hAnsiTheme="majorHAnsi"/>
          <w:sz w:val="24"/>
          <w:szCs w:val="24"/>
          <w:lang w:val="de-DE"/>
        </w:rPr>
        <w:t xml:space="preserve"> </w:t>
      </w:r>
      <w:r w:rsidR="005063B0">
        <w:rPr>
          <w:rFonts w:asciiTheme="majorHAnsi" w:hAnsiTheme="majorHAnsi"/>
          <w:sz w:val="24"/>
          <w:szCs w:val="24"/>
          <w:lang w:val="de-DE"/>
        </w:rPr>
        <w:t>die erforderlichen Unterlagen für die Auswahl vollständig aufweisen</w:t>
      </w:r>
      <w:r w:rsidR="00294524">
        <w:rPr>
          <w:rFonts w:asciiTheme="majorHAnsi" w:hAnsiTheme="majorHAnsi"/>
          <w:sz w:val="24"/>
          <w:szCs w:val="24"/>
          <w:lang w:val="de-DE"/>
        </w:rPr>
        <w:t xml:space="preserve">. Alle anderen Anträge werden </w:t>
      </w:r>
      <w:r w:rsidR="00186029">
        <w:rPr>
          <w:rFonts w:asciiTheme="majorHAnsi" w:hAnsiTheme="majorHAnsi"/>
          <w:sz w:val="24"/>
          <w:szCs w:val="24"/>
          <w:lang w:val="de-DE"/>
        </w:rPr>
        <w:t xml:space="preserve">nach entsprechender Vervollständigung </w:t>
      </w:r>
      <w:r w:rsidR="00294524">
        <w:rPr>
          <w:rFonts w:asciiTheme="majorHAnsi" w:hAnsiTheme="majorHAnsi"/>
          <w:sz w:val="24"/>
          <w:szCs w:val="24"/>
          <w:lang w:val="de-DE"/>
        </w:rPr>
        <w:t>i</w:t>
      </w:r>
      <w:r w:rsidR="00296EE0">
        <w:rPr>
          <w:rFonts w:asciiTheme="majorHAnsi" w:hAnsiTheme="majorHAnsi"/>
          <w:sz w:val="24"/>
          <w:szCs w:val="24"/>
          <w:lang w:val="de-DE"/>
        </w:rPr>
        <w:t>n den</w:t>
      </w:r>
      <w:r w:rsidR="00294524">
        <w:rPr>
          <w:rFonts w:asciiTheme="majorHAnsi" w:hAnsiTheme="majorHAnsi"/>
          <w:sz w:val="24"/>
          <w:szCs w:val="24"/>
          <w:lang w:val="de-DE"/>
        </w:rPr>
        <w:t xml:space="preserve"> nachfolgenden</w:t>
      </w:r>
      <w:r w:rsidR="00AD7282">
        <w:rPr>
          <w:rFonts w:asciiTheme="majorHAnsi" w:hAnsiTheme="majorHAnsi"/>
          <w:sz w:val="24"/>
          <w:szCs w:val="24"/>
          <w:lang w:val="de-DE"/>
        </w:rPr>
        <w:t xml:space="preserve"> Auswahldurchgang </w:t>
      </w:r>
      <w:r w:rsidR="00296EE0">
        <w:rPr>
          <w:rFonts w:asciiTheme="majorHAnsi" w:hAnsiTheme="majorHAnsi"/>
          <w:sz w:val="24"/>
          <w:szCs w:val="24"/>
          <w:lang w:val="de-DE"/>
        </w:rPr>
        <w:t>einbezogen</w:t>
      </w:r>
      <w:r w:rsidR="00AD7282">
        <w:rPr>
          <w:rFonts w:asciiTheme="majorHAnsi" w:hAnsiTheme="majorHAnsi"/>
          <w:sz w:val="24"/>
          <w:szCs w:val="24"/>
          <w:lang w:val="de-DE"/>
        </w:rPr>
        <w:t>. Der anlässlich der Annahme des Förderungsantrags mitgeteilte Zeitpunkt der Kostenanerkennung bleibt aber gewahrt.</w:t>
      </w:r>
    </w:p>
    <w:p w:rsidR="005063B0" w:rsidRDefault="005063B0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417D10" w:rsidRPr="005063B0" w:rsidRDefault="00C1422C" w:rsidP="00417D10">
      <w:pPr>
        <w:spacing w:after="0" w:line="240" w:lineRule="auto"/>
        <w:jc w:val="both"/>
        <w:rPr>
          <w:rFonts w:asciiTheme="majorHAnsi" w:hAnsiTheme="majorHAnsi" w:cs="Times New Roman"/>
        </w:rPr>
      </w:pPr>
      <w:r w:rsidRPr="005063B0">
        <w:rPr>
          <w:rFonts w:asciiTheme="majorHAnsi" w:hAnsiTheme="majorHAnsi" w:cs="Times New Roman"/>
        </w:rPr>
        <w:t>Anmerkung:</w:t>
      </w:r>
    </w:p>
    <w:p w:rsidR="00C1422C" w:rsidRPr="005063B0" w:rsidRDefault="005063B0" w:rsidP="00417D10">
      <w:pPr>
        <w:spacing w:after="0" w:line="240" w:lineRule="auto"/>
        <w:jc w:val="both"/>
        <w:rPr>
          <w:rFonts w:asciiTheme="majorHAnsi" w:hAnsiTheme="majorHAnsi" w:cs="Times New Roman"/>
        </w:rPr>
      </w:pPr>
      <w:r w:rsidRPr="005063B0">
        <w:rPr>
          <w:rFonts w:asciiTheme="majorHAnsi" w:hAnsiTheme="majorHAnsi" w:cs="Times New Roman"/>
        </w:rPr>
        <w:t>Nachreichung nach dem Stichtag bzw. nach Förderungsgenehmigung</w:t>
      </w:r>
      <w:r>
        <w:rPr>
          <w:rFonts w:asciiTheme="majorHAnsi" w:hAnsiTheme="majorHAnsi" w:cs="Times New Roman"/>
        </w:rPr>
        <w:t xml:space="preserve"> sind lediglich für wasserrechtliche Bewilligungen vorgesehen. Diese müssen spätestens vor Baubeginn der Einreichstelle, Abteilung 14 übergeben werden. Alle anderen erforderlichen Gutachten, Stellungnahmen und Bescheid müssen bis zum Stichtag </w:t>
      </w:r>
      <w:r w:rsidR="00362E55">
        <w:rPr>
          <w:rFonts w:asciiTheme="majorHAnsi" w:hAnsiTheme="majorHAnsi"/>
          <w:b/>
          <w:i/>
          <w:sz w:val="24"/>
          <w:szCs w:val="24"/>
          <w:lang w:val="de-DE"/>
        </w:rPr>
        <w:t>31</w:t>
      </w:r>
      <w:r w:rsidR="00362E55" w:rsidRPr="00100EFF">
        <w:rPr>
          <w:rFonts w:asciiTheme="majorHAnsi" w:hAnsiTheme="majorHAnsi"/>
          <w:b/>
          <w:i/>
          <w:sz w:val="24"/>
          <w:szCs w:val="24"/>
          <w:lang w:val="de-DE"/>
        </w:rPr>
        <w:t xml:space="preserve">. </w:t>
      </w:r>
      <w:r w:rsidR="00362E55">
        <w:rPr>
          <w:rFonts w:asciiTheme="majorHAnsi" w:hAnsiTheme="majorHAnsi"/>
          <w:b/>
          <w:i/>
          <w:sz w:val="24"/>
          <w:szCs w:val="24"/>
          <w:lang w:val="de-DE"/>
        </w:rPr>
        <w:t>März</w:t>
      </w:r>
      <w:r w:rsidR="00362E55" w:rsidRPr="00100EFF">
        <w:rPr>
          <w:rFonts w:asciiTheme="majorHAnsi" w:hAnsiTheme="majorHAnsi"/>
          <w:b/>
          <w:i/>
          <w:sz w:val="24"/>
          <w:szCs w:val="24"/>
          <w:lang w:val="de-DE"/>
        </w:rPr>
        <w:t xml:space="preserve"> 201</w:t>
      </w:r>
      <w:r w:rsidR="00362E55">
        <w:rPr>
          <w:rFonts w:asciiTheme="majorHAnsi" w:hAnsiTheme="majorHAnsi"/>
          <w:b/>
          <w:i/>
          <w:sz w:val="24"/>
          <w:szCs w:val="24"/>
          <w:lang w:val="de-DE"/>
        </w:rPr>
        <w:t>7</w:t>
      </w:r>
      <w:r w:rsidRPr="005063B0">
        <w:rPr>
          <w:rFonts w:asciiTheme="majorHAnsi" w:hAnsiTheme="majorHAnsi"/>
          <w:sz w:val="24"/>
          <w:szCs w:val="24"/>
          <w:lang w:val="de-DE"/>
        </w:rPr>
        <w:t>eingereicht sein.</w:t>
      </w: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Pr="005063B0" w:rsidRDefault="0025087D" w:rsidP="00417D10">
      <w:pPr>
        <w:spacing w:after="0" w:line="240" w:lineRule="auto"/>
        <w:jc w:val="both"/>
        <w:rPr>
          <w:rFonts w:asciiTheme="majorHAnsi" w:hAnsiTheme="majorHAnsi" w:cs="Times New Roman"/>
        </w:rPr>
      </w:pPr>
    </w:p>
    <w:p w:rsidR="0025087D" w:rsidRDefault="0025087D" w:rsidP="00417D10">
      <w:pPr>
        <w:spacing w:after="0" w:line="240" w:lineRule="auto"/>
        <w:jc w:val="both"/>
        <w:rPr>
          <w:rFonts w:asciiTheme="majorHAnsi" w:hAnsiTheme="majorHAnsi" w:cs="Times New Roman"/>
          <w:b/>
        </w:rPr>
      </w:pPr>
    </w:p>
    <w:p w:rsidR="0025087D" w:rsidRDefault="0025087D" w:rsidP="00417D10">
      <w:pPr>
        <w:spacing w:after="0" w:line="240" w:lineRule="auto"/>
        <w:jc w:val="both"/>
        <w:rPr>
          <w:rFonts w:asciiTheme="majorHAnsi" w:hAnsiTheme="majorHAnsi" w:cs="Times New Roman"/>
          <w:b/>
        </w:rPr>
      </w:pPr>
    </w:p>
    <w:p w:rsidR="0025087D" w:rsidRDefault="0025087D" w:rsidP="00417D10">
      <w:pPr>
        <w:spacing w:after="0" w:line="240" w:lineRule="auto"/>
        <w:jc w:val="both"/>
        <w:rPr>
          <w:rFonts w:asciiTheme="majorHAnsi" w:hAnsiTheme="majorHAnsi" w:cs="Times New Roman"/>
          <w:b/>
        </w:rPr>
      </w:pPr>
    </w:p>
    <w:p w:rsidR="00C7753C" w:rsidRDefault="00226845" w:rsidP="00417D10">
      <w:pPr>
        <w:spacing w:after="0" w:line="240" w:lineRule="auto"/>
        <w:jc w:val="both"/>
        <w:rPr>
          <w:rFonts w:asciiTheme="majorHAnsi" w:hAnsiTheme="majorHAnsi" w:cs="Times New Roman"/>
          <w:b/>
        </w:rPr>
      </w:pPr>
      <w:r w:rsidRPr="005833A3">
        <w:rPr>
          <w:rFonts w:asciiTheme="majorHAnsi" w:hAnsiTheme="majorHAnsi" w:cs="Times New Roman"/>
          <w:b/>
        </w:rPr>
        <w:t xml:space="preserve">Kontaktdaten für Fragen zur Antragstellung: </w:t>
      </w:r>
    </w:p>
    <w:p w:rsidR="00417D10" w:rsidRDefault="00417D10" w:rsidP="00417D10">
      <w:pPr>
        <w:spacing w:after="0" w:line="240" w:lineRule="auto"/>
        <w:jc w:val="both"/>
        <w:rPr>
          <w:rFonts w:asciiTheme="majorHAnsi" w:hAnsiTheme="majorHAnsi" w:cs="Times New Roman"/>
          <w:b/>
        </w:rPr>
      </w:pPr>
    </w:p>
    <w:p w:rsidR="00417D10" w:rsidRPr="00F608FD" w:rsidRDefault="00100EFF" w:rsidP="00417D10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de-DE"/>
        </w:rPr>
      </w:pP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>Amt der Steiermärkischen Landesregierung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br/>
        <w:t>A1</w:t>
      </w:r>
      <w:r w:rsidR="00C1422C">
        <w:rPr>
          <w:rFonts w:ascii="Tahoma" w:hAnsi="Tahoma" w:cs="Tahoma"/>
          <w:color w:val="000000"/>
          <w:sz w:val="21"/>
          <w:szCs w:val="21"/>
          <w:lang w:val="de-DE"/>
        </w:rPr>
        <w:t>4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 xml:space="preserve"> Land- und Forstwirtschaft - Referat: Landwirtschaft und Ländliche Entwicklung 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br/>
        <w:t>80</w:t>
      </w:r>
      <w:r w:rsidR="00C1422C">
        <w:rPr>
          <w:rFonts w:ascii="Tahoma" w:hAnsi="Tahoma" w:cs="Tahoma"/>
          <w:color w:val="000000"/>
          <w:sz w:val="21"/>
          <w:szCs w:val="21"/>
          <w:lang w:val="de-DE"/>
        </w:rPr>
        <w:t>10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>  Graz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,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 xml:space="preserve"> </w:t>
      </w:r>
      <w:r w:rsidR="00C1422C">
        <w:rPr>
          <w:rFonts w:ascii="Tahoma" w:hAnsi="Tahoma" w:cs="Tahoma"/>
          <w:color w:val="000000"/>
          <w:sz w:val="21"/>
          <w:szCs w:val="21"/>
          <w:lang w:val="de-DE"/>
        </w:rPr>
        <w:t>Wartingergasse 43</w:t>
      </w:r>
    </w:p>
    <w:p w:rsidR="00100EFF" w:rsidRDefault="00100EFF" w:rsidP="00417D10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de-DE"/>
        </w:rPr>
      </w:pP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>Dipl.</w:t>
      </w:r>
      <w:r w:rsidR="000E6E30">
        <w:rPr>
          <w:rFonts w:ascii="Tahoma" w:hAnsi="Tahoma" w:cs="Tahoma"/>
          <w:color w:val="000000"/>
          <w:sz w:val="21"/>
          <w:szCs w:val="21"/>
          <w:lang w:val="de-DE"/>
        </w:rPr>
        <w:t>-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 xml:space="preserve">Ing. </w:t>
      </w:r>
      <w:r w:rsidR="00C1422C">
        <w:rPr>
          <w:rFonts w:ascii="Tahoma" w:hAnsi="Tahoma" w:cs="Tahoma"/>
          <w:color w:val="000000"/>
          <w:sz w:val="21"/>
          <w:szCs w:val="21"/>
          <w:lang w:val="de-DE"/>
        </w:rPr>
        <w:t>Raimund Adelwöhrer</w:t>
      </w:r>
      <w:r w:rsidR="00657BF7">
        <w:rPr>
          <w:rFonts w:ascii="Tahoma" w:hAnsi="Tahoma" w:cs="Tahoma"/>
          <w:color w:val="000000"/>
          <w:sz w:val="21"/>
          <w:szCs w:val="21"/>
          <w:lang w:val="de-DE"/>
        </w:rPr>
        <w:t xml:space="preserve"> </w:t>
      </w:r>
      <w:r w:rsidR="00657BF7">
        <w:rPr>
          <w:rFonts w:ascii="Tahoma" w:hAnsi="Tahoma" w:cs="Tahoma"/>
          <w:color w:val="000000"/>
          <w:sz w:val="21"/>
          <w:szCs w:val="21"/>
          <w:lang w:val="de-DE"/>
        </w:rPr>
        <w:br/>
      </w:r>
      <w:r w:rsidR="000E6E30">
        <w:rPr>
          <w:rFonts w:ascii="Tahoma" w:hAnsi="Tahoma" w:cs="Tahoma"/>
          <w:color w:val="000000"/>
          <w:sz w:val="21"/>
          <w:szCs w:val="21"/>
          <w:lang w:val="de-DE"/>
        </w:rPr>
        <w:t xml:space="preserve">Tel.: (0316) 877 </w:t>
      </w:r>
      <w:r w:rsidR="00657BF7">
        <w:rPr>
          <w:rFonts w:ascii="Tahoma" w:hAnsi="Tahoma" w:cs="Tahoma"/>
          <w:color w:val="000000"/>
          <w:sz w:val="21"/>
          <w:szCs w:val="21"/>
          <w:lang w:val="de-DE"/>
        </w:rPr>
        <w:t>–</w:t>
      </w:r>
      <w:r w:rsidR="000E6E30">
        <w:rPr>
          <w:rFonts w:ascii="Tahoma" w:hAnsi="Tahoma" w:cs="Tahoma"/>
          <w:color w:val="000000"/>
          <w:sz w:val="21"/>
          <w:szCs w:val="21"/>
          <w:lang w:val="de-DE"/>
        </w:rPr>
        <w:t xml:space="preserve"> </w:t>
      </w:r>
      <w:r w:rsidR="00C1422C">
        <w:rPr>
          <w:rFonts w:ascii="Tahoma" w:hAnsi="Tahoma" w:cs="Tahoma"/>
          <w:color w:val="000000"/>
          <w:sz w:val="21"/>
          <w:szCs w:val="21"/>
          <w:lang w:val="de-DE"/>
        </w:rPr>
        <w:t>3690</w:t>
      </w:r>
      <w:r w:rsidR="00657BF7">
        <w:rPr>
          <w:rFonts w:ascii="Tahoma" w:hAnsi="Tahoma" w:cs="Tahoma"/>
          <w:color w:val="000000"/>
          <w:sz w:val="21"/>
          <w:szCs w:val="21"/>
          <w:lang w:val="de-DE"/>
        </w:rPr>
        <w:t xml:space="preserve"> M</w:t>
      </w:r>
      <w:r w:rsidR="000E6E30">
        <w:rPr>
          <w:rFonts w:ascii="Tahoma" w:hAnsi="Tahoma" w:cs="Tahoma"/>
          <w:color w:val="000000"/>
          <w:sz w:val="21"/>
          <w:szCs w:val="21"/>
          <w:lang w:val="de-DE"/>
        </w:rPr>
        <w:t xml:space="preserve">ail: </w:t>
      </w:r>
      <w:hyperlink r:id="rId10" w:history="1">
        <w:r w:rsidR="00B23195" w:rsidRPr="00A54B48">
          <w:rPr>
            <w:rStyle w:val="Hyperlink"/>
            <w:rFonts w:ascii="Tahoma" w:hAnsi="Tahoma" w:cs="Tahoma"/>
            <w:sz w:val="21"/>
            <w:szCs w:val="21"/>
          </w:rPr>
          <w:t>raimund.adelwoehrer@stmk.gv.at</w:t>
        </w:r>
      </w:hyperlink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 xml:space="preserve"> </w:t>
      </w:r>
    </w:p>
    <w:p w:rsidR="00B23195" w:rsidRDefault="00B23195" w:rsidP="00417D10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de-DE"/>
        </w:rPr>
      </w:pPr>
    </w:p>
    <w:p w:rsidR="005063B0" w:rsidRDefault="005063B0" w:rsidP="00417D10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de-DE"/>
        </w:rPr>
      </w:pPr>
    </w:p>
    <w:p w:rsidR="00B23195" w:rsidRDefault="00B23195" w:rsidP="00417D10">
      <w:pPr>
        <w:spacing w:after="0" w:line="240" w:lineRule="auto"/>
        <w:rPr>
          <w:rFonts w:asciiTheme="majorHAnsi" w:hAnsiTheme="majorHAnsi" w:cs="Times New Roman"/>
          <w:b/>
        </w:rPr>
      </w:pPr>
      <w:r w:rsidRPr="00D13E72">
        <w:rPr>
          <w:rFonts w:asciiTheme="majorHAnsi" w:hAnsiTheme="majorHAnsi" w:cs="Times New Roman"/>
          <w:b/>
        </w:rPr>
        <w:t>Für Anträge in den Bezirken Leibnitz und Deutschlandsberg</w:t>
      </w:r>
    </w:p>
    <w:p w:rsidR="00D13E72" w:rsidRDefault="00D13E72" w:rsidP="00417D10">
      <w:pPr>
        <w:spacing w:after="0" w:line="240" w:lineRule="auto"/>
        <w:rPr>
          <w:rFonts w:asciiTheme="majorHAnsi" w:hAnsiTheme="majorHAnsi" w:cs="Times New Roman"/>
          <w:b/>
        </w:rPr>
      </w:pPr>
    </w:p>
    <w:p w:rsidR="00D13E72" w:rsidRPr="00F608FD" w:rsidRDefault="00930E04" w:rsidP="00D13E72">
      <w:pPr>
        <w:spacing w:after="0" w:line="240" w:lineRule="auto"/>
        <w:rPr>
          <w:rFonts w:ascii="Tahoma" w:hAnsi="Tahoma" w:cs="Tahoma"/>
          <w:color w:val="000000"/>
          <w:sz w:val="21"/>
          <w:szCs w:val="21"/>
          <w:lang w:val="de-DE"/>
        </w:rPr>
      </w:pPr>
      <w:hyperlink r:id="rId11" w:history="1">
        <w:r w:rsidR="00D13E72" w:rsidRPr="00D13E72">
          <w:rPr>
            <w:rFonts w:ascii="Tahoma" w:hAnsi="Tahoma" w:cs="Tahoma"/>
            <w:color w:val="000000"/>
            <w:sz w:val="21"/>
            <w:szCs w:val="21"/>
            <w:lang w:val="de-DE"/>
          </w:rPr>
          <w:t>Baubezirksleitung Südweststeiermark</w:t>
        </w:r>
      </w:hyperlink>
      <w:r w:rsidR="00D13E72" w:rsidRPr="00F608FD">
        <w:rPr>
          <w:rFonts w:ascii="Tahoma" w:hAnsi="Tahoma" w:cs="Tahoma"/>
          <w:color w:val="000000"/>
          <w:sz w:val="21"/>
          <w:szCs w:val="21"/>
          <w:lang w:val="de-DE"/>
        </w:rPr>
        <w:br/>
      </w:r>
      <w:r w:rsidR="00D73653" w:rsidRPr="00D13E72">
        <w:rPr>
          <w:rFonts w:ascii="Tahoma" w:hAnsi="Tahoma" w:cs="Tahoma"/>
          <w:color w:val="000000"/>
          <w:sz w:val="21"/>
          <w:szCs w:val="21"/>
          <w:lang w:val="de-DE"/>
        </w:rPr>
        <w:t>8435 Wagna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,</w:t>
      </w:r>
      <w:r w:rsidR="00D73653" w:rsidRPr="00D73653">
        <w:rPr>
          <w:rFonts w:ascii="Verdana" w:eastAsia="Times New Roman" w:hAnsi="Verdana" w:cs="Times New Roman"/>
          <w:color w:val="292A2C"/>
          <w:sz w:val="16"/>
          <w:szCs w:val="16"/>
          <w:lang w:eastAsia="de-AT"/>
        </w:rPr>
        <w:t xml:space="preserve"> </w:t>
      </w:r>
      <w:r w:rsidR="00D73653" w:rsidRPr="00D13E72">
        <w:rPr>
          <w:rFonts w:ascii="Tahoma" w:hAnsi="Tahoma" w:cs="Tahoma"/>
          <w:color w:val="000000"/>
          <w:sz w:val="21"/>
          <w:szCs w:val="21"/>
          <w:lang w:val="de-DE"/>
        </w:rPr>
        <w:t>Marburger Straße 75</w:t>
      </w:r>
    </w:p>
    <w:p w:rsidR="00D13E72" w:rsidRDefault="00D13E72" w:rsidP="00D13E72">
      <w:pPr>
        <w:spacing w:after="0" w:line="240" w:lineRule="auto"/>
        <w:rPr>
          <w:rFonts w:ascii="Tahoma" w:hAnsi="Tahoma" w:cs="Tahoma"/>
          <w:sz w:val="21"/>
          <w:szCs w:val="21"/>
        </w:rPr>
      </w:pP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>Dipl.</w:t>
      </w:r>
      <w:r>
        <w:rPr>
          <w:rFonts w:ascii="Tahoma" w:hAnsi="Tahoma" w:cs="Tahoma"/>
          <w:color w:val="000000"/>
          <w:sz w:val="21"/>
          <w:szCs w:val="21"/>
          <w:lang w:val="de-DE"/>
        </w:rPr>
        <w:t>-</w:t>
      </w:r>
      <w:r w:rsidRPr="00F608FD">
        <w:rPr>
          <w:rFonts w:ascii="Tahoma" w:hAnsi="Tahoma" w:cs="Tahoma"/>
          <w:color w:val="000000"/>
          <w:sz w:val="21"/>
          <w:szCs w:val="21"/>
          <w:lang w:val="de-DE"/>
        </w:rPr>
        <w:t xml:space="preserve">Ing. 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Hans Christian Hofmann</w:t>
      </w:r>
      <w:r>
        <w:rPr>
          <w:rFonts w:ascii="Tahoma" w:hAnsi="Tahoma" w:cs="Tahoma"/>
          <w:color w:val="000000"/>
          <w:sz w:val="21"/>
          <w:szCs w:val="21"/>
          <w:lang w:val="de-DE"/>
        </w:rPr>
        <w:t xml:space="preserve"> </w:t>
      </w:r>
      <w:r>
        <w:rPr>
          <w:rFonts w:ascii="Tahoma" w:hAnsi="Tahoma" w:cs="Tahoma"/>
          <w:color w:val="000000"/>
          <w:sz w:val="21"/>
          <w:szCs w:val="21"/>
          <w:lang w:val="de-DE"/>
        </w:rPr>
        <w:br/>
        <w:t>Tel.: (0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3452</w:t>
      </w:r>
      <w:r>
        <w:rPr>
          <w:rFonts w:ascii="Tahoma" w:hAnsi="Tahoma" w:cs="Tahoma"/>
          <w:color w:val="000000"/>
          <w:sz w:val="21"/>
          <w:szCs w:val="21"/>
          <w:lang w:val="de-DE"/>
        </w:rPr>
        <w:t xml:space="preserve">) 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82097</w:t>
      </w:r>
      <w:r>
        <w:rPr>
          <w:rFonts w:ascii="Tahoma" w:hAnsi="Tahoma" w:cs="Tahoma"/>
          <w:color w:val="000000"/>
          <w:sz w:val="21"/>
          <w:szCs w:val="21"/>
          <w:lang w:val="de-DE"/>
        </w:rPr>
        <w:t xml:space="preserve"> – </w:t>
      </w:r>
      <w:r w:rsidR="00D73653">
        <w:rPr>
          <w:rFonts w:ascii="Tahoma" w:hAnsi="Tahoma" w:cs="Tahoma"/>
          <w:color w:val="000000"/>
          <w:sz w:val="21"/>
          <w:szCs w:val="21"/>
          <w:lang w:val="de-DE"/>
        </w:rPr>
        <w:t>641</w:t>
      </w:r>
      <w:r>
        <w:rPr>
          <w:rFonts w:ascii="Tahoma" w:hAnsi="Tahoma" w:cs="Tahoma"/>
          <w:color w:val="000000"/>
          <w:sz w:val="21"/>
          <w:szCs w:val="21"/>
          <w:lang w:val="de-DE"/>
        </w:rPr>
        <w:t xml:space="preserve"> Mail: </w:t>
      </w:r>
      <w:hyperlink r:id="rId12" w:history="1">
        <w:r w:rsidR="00D73653" w:rsidRPr="00A54B48">
          <w:rPr>
            <w:rStyle w:val="Hyperlink"/>
            <w:rFonts w:ascii="Tahoma" w:hAnsi="Tahoma" w:cs="Tahoma"/>
            <w:sz w:val="21"/>
            <w:szCs w:val="21"/>
          </w:rPr>
          <w:t>christian.hofmann@stmk.gv.at</w:t>
        </w:r>
      </w:hyperlink>
    </w:p>
    <w:p w:rsidR="00D73653" w:rsidRDefault="00D73653" w:rsidP="00D13E72">
      <w:pPr>
        <w:spacing w:after="0" w:line="240" w:lineRule="auto"/>
        <w:rPr>
          <w:rFonts w:asciiTheme="majorHAnsi" w:hAnsiTheme="majorHAnsi" w:cs="Times New Roman"/>
          <w:b/>
        </w:rPr>
      </w:pPr>
    </w:p>
    <w:p w:rsidR="00D13E72" w:rsidRDefault="00D13E72" w:rsidP="00417D10">
      <w:pPr>
        <w:spacing w:after="0" w:line="240" w:lineRule="auto"/>
        <w:rPr>
          <w:rFonts w:asciiTheme="majorHAnsi" w:hAnsiTheme="majorHAnsi" w:cs="Times New Roman"/>
          <w:b/>
        </w:rPr>
      </w:pPr>
    </w:p>
    <w:sectPr w:rsidR="00D13E72" w:rsidSect="00657BF7">
      <w:headerReference w:type="default" r:id="rId13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E04" w:rsidRDefault="00930E04" w:rsidP="00871231">
      <w:pPr>
        <w:spacing w:after="0" w:line="240" w:lineRule="auto"/>
      </w:pPr>
      <w:r>
        <w:separator/>
      </w:r>
    </w:p>
  </w:endnote>
  <w:endnote w:type="continuationSeparator" w:id="0">
    <w:p w:rsidR="00930E04" w:rsidRDefault="00930E04" w:rsidP="0087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E04" w:rsidRDefault="00930E04" w:rsidP="00871231">
      <w:pPr>
        <w:spacing w:after="0" w:line="240" w:lineRule="auto"/>
      </w:pPr>
      <w:r>
        <w:separator/>
      </w:r>
    </w:p>
  </w:footnote>
  <w:footnote w:type="continuationSeparator" w:id="0">
    <w:p w:rsidR="00930E04" w:rsidRDefault="00930E04" w:rsidP="00871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EE0" w:rsidRDefault="00100EFF" w:rsidP="00550DE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3360" behindDoc="0" locked="0" layoutInCell="1" allowOverlap="1" wp14:anchorId="0CC6A271" wp14:editId="3B528179">
          <wp:simplePos x="0" y="0"/>
          <wp:positionH relativeFrom="column">
            <wp:posOffset>5087620</wp:posOffset>
          </wp:positionH>
          <wp:positionV relativeFrom="paragraph">
            <wp:posOffset>-43180</wp:posOffset>
          </wp:positionV>
          <wp:extent cx="1151890" cy="5791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sLand A10, Land Steiermark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0DE3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673DD02D" wp14:editId="49684AA7">
          <wp:simplePos x="0" y="0"/>
          <wp:positionH relativeFrom="column">
            <wp:posOffset>3356610</wp:posOffset>
          </wp:positionH>
          <wp:positionV relativeFrom="paragraph">
            <wp:posOffset>35560</wp:posOffset>
          </wp:positionV>
          <wp:extent cx="1418590" cy="503555"/>
          <wp:effectExtent l="0" t="0" r="0" b="0"/>
          <wp:wrapTight wrapText="bothSides">
            <wp:wrapPolygon edited="0">
              <wp:start x="0" y="0"/>
              <wp:lineTo x="0" y="20429"/>
              <wp:lineTo x="21175" y="20429"/>
              <wp:lineTo x="21175" y="0"/>
              <wp:lineTo x="0" y="0"/>
            </wp:wrapPolygon>
          </wp:wrapTight>
          <wp:docPr id="8" name="Grafik 8" descr="C:\Users\leitner\Desktop\Logos_AMA\EU-Logo inkl. Zusatz_sn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itner\Desktop\Logos_AMA\EU-Logo inkl. Zusatz_sni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0DE3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4104CF9F" wp14:editId="709DD044">
          <wp:simplePos x="0" y="0"/>
          <wp:positionH relativeFrom="column">
            <wp:posOffset>1311275</wp:posOffset>
          </wp:positionH>
          <wp:positionV relativeFrom="page">
            <wp:posOffset>485140</wp:posOffset>
          </wp:positionV>
          <wp:extent cx="1847850" cy="503555"/>
          <wp:effectExtent l="0" t="0" r="0" b="0"/>
          <wp:wrapTight wrapText="right">
            <wp:wrapPolygon edited="0">
              <wp:start x="0" y="0"/>
              <wp:lineTo x="0" y="20429"/>
              <wp:lineTo x="21377" y="20429"/>
              <wp:lineTo x="2137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0DE3" w:rsidRPr="00550DE3"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714BA1CF" wp14:editId="7D8B6B9F">
          <wp:simplePos x="0" y="0"/>
          <wp:positionH relativeFrom="column">
            <wp:posOffset>-4445</wp:posOffset>
          </wp:positionH>
          <wp:positionV relativeFrom="paragraph">
            <wp:posOffset>36195</wp:posOffset>
          </wp:positionV>
          <wp:extent cx="1156970" cy="503555"/>
          <wp:effectExtent l="0" t="0" r="5080" b="0"/>
          <wp:wrapTight wrapText="bothSides">
            <wp:wrapPolygon edited="0">
              <wp:start x="0" y="0"/>
              <wp:lineTo x="0" y="20429"/>
              <wp:lineTo x="21339" y="20429"/>
              <wp:lineTo x="21339" y="0"/>
              <wp:lineTo x="0" y="0"/>
            </wp:wrapPolygon>
          </wp:wrapTight>
          <wp:docPr id="9" name="Grafik 9" descr="R:\II-2\06_ LE 2020\90_Logos\BMLFUW\Landwirtschafts-L\01_Logo lang\MLO_Logo_lang_Landwirtschaft_print_mittel_c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II-2\06_ LE 2020\90_Logos\BMLFUW\Landwirtschafts-L\01_Logo lang\MLO_Logo_lang_Landwirtschaft_print_mittel_coa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9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50DE3" w:rsidRDefault="00550DE3" w:rsidP="00550DE3">
    <w:pPr>
      <w:pStyle w:val="Kopfzeile"/>
    </w:pPr>
  </w:p>
  <w:p w:rsidR="00550DE3" w:rsidRDefault="00550DE3" w:rsidP="00550DE3">
    <w:pPr>
      <w:pStyle w:val="Kopfzeile"/>
    </w:pPr>
  </w:p>
  <w:p w:rsidR="00550DE3" w:rsidRDefault="00550DE3" w:rsidP="00550DE3">
    <w:pPr>
      <w:pStyle w:val="Kopfzeile"/>
    </w:pPr>
  </w:p>
  <w:p w:rsidR="00823169" w:rsidRDefault="00823169" w:rsidP="00550DE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C54D0"/>
    <w:multiLevelType w:val="multilevel"/>
    <w:tmpl w:val="EA18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82"/>
    <w:rsid w:val="000156D6"/>
    <w:rsid w:val="00020391"/>
    <w:rsid w:val="0004472B"/>
    <w:rsid w:val="00063D6F"/>
    <w:rsid w:val="00070B57"/>
    <w:rsid w:val="00072B9A"/>
    <w:rsid w:val="0007345D"/>
    <w:rsid w:val="000B0D53"/>
    <w:rsid w:val="000B1C02"/>
    <w:rsid w:val="000B4D2C"/>
    <w:rsid w:val="000D1AE8"/>
    <w:rsid w:val="000D612A"/>
    <w:rsid w:val="000E23F4"/>
    <w:rsid w:val="000E6E30"/>
    <w:rsid w:val="00100EFF"/>
    <w:rsid w:val="00122152"/>
    <w:rsid w:val="00126CF5"/>
    <w:rsid w:val="00144530"/>
    <w:rsid w:val="0016455E"/>
    <w:rsid w:val="00167A6C"/>
    <w:rsid w:val="00167C8C"/>
    <w:rsid w:val="00186029"/>
    <w:rsid w:val="001A6F77"/>
    <w:rsid w:val="001B2B85"/>
    <w:rsid w:val="001B51DB"/>
    <w:rsid w:val="001D4381"/>
    <w:rsid w:val="001F4BDE"/>
    <w:rsid w:val="0021387D"/>
    <w:rsid w:val="002159DD"/>
    <w:rsid w:val="00226845"/>
    <w:rsid w:val="00246D20"/>
    <w:rsid w:val="0025087D"/>
    <w:rsid w:val="0025280C"/>
    <w:rsid w:val="002629C9"/>
    <w:rsid w:val="00265F94"/>
    <w:rsid w:val="00271656"/>
    <w:rsid w:val="00283688"/>
    <w:rsid w:val="00285F54"/>
    <w:rsid w:val="00294524"/>
    <w:rsid w:val="0029512B"/>
    <w:rsid w:val="00296EE0"/>
    <w:rsid w:val="002A49E1"/>
    <w:rsid w:val="002A7D1C"/>
    <w:rsid w:val="002B09FE"/>
    <w:rsid w:val="002C198A"/>
    <w:rsid w:val="002F2916"/>
    <w:rsid w:val="002F4D52"/>
    <w:rsid w:val="00313AF2"/>
    <w:rsid w:val="00313E56"/>
    <w:rsid w:val="00356144"/>
    <w:rsid w:val="00362E55"/>
    <w:rsid w:val="003A3749"/>
    <w:rsid w:val="003B0505"/>
    <w:rsid w:val="003B39E0"/>
    <w:rsid w:val="003D46DD"/>
    <w:rsid w:val="003F2E7D"/>
    <w:rsid w:val="00402950"/>
    <w:rsid w:val="00404123"/>
    <w:rsid w:val="00404743"/>
    <w:rsid w:val="00417D10"/>
    <w:rsid w:val="004222CF"/>
    <w:rsid w:val="004334FF"/>
    <w:rsid w:val="00437D83"/>
    <w:rsid w:val="004428AD"/>
    <w:rsid w:val="00474CC1"/>
    <w:rsid w:val="004821AE"/>
    <w:rsid w:val="004945B2"/>
    <w:rsid w:val="00494C0C"/>
    <w:rsid w:val="00495E1A"/>
    <w:rsid w:val="004B0277"/>
    <w:rsid w:val="004B0A8F"/>
    <w:rsid w:val="004B4473"/>
    <w:rsid w:val="004B4828"/>
    <w:rsid w:val="004C7657"/>
    <w:rsid w:val="004F3EB6"/>
    <w:rsid w:val="005063B0"/>
    <w:rsid w:val="00523736"/>
    <w:rsid w:val="00523B11"/>
    <w:rsid w:val="005306FC"/>
    <w:rsid w:val="00533144"/>
    <w:rsid w:val="00550DE3"/>
    <w:rsid w:val="00560075"/>
    <w:rsid w:val="00565C26"/>
    <w:rsid w:val="005725BB"/>
    <w:rsid w:val="00576309"/>
    <w:rsid w:val="005A156A"/>
    <w:rsid w:val="005C243A"/>
    <w:rsid w:val="005E2337"/>
    <w:rsid w:val="00603AC1"/>
    <w:rsid w:val="00610E45"/>
    <w:rsid w:val="0063357D"/>
    <w:rsid w:val="0065317D"/>
    <w:rsid w:val="00657BF7"/>
    <w:rsid w:val="006C39F4"/>
    <w:rsid w:val="006C47E9"/>
    <w:rsid w:val="006D3EC9"/>
    <w:rsid w:val="006F1CF4"/>
    <w:rsid w:val="00712422"/>
    <w:rsid w:val="00722017"/>
    <w:rsid w:val="00734F9A"/>
    <w:rsid w:val="00737DF6"/>
    <w:rsid w:val="007447D6"/>
    <w:rsid w:val="0074655A"/>
    <w:rsid w:val="007512D4"/>
    <w:rsid w:val="0077564E"/>
    <w:rsid w:val="007809EE"/>
    <w:rsid w:val="007A09CC"/>
    <w:rsid w:val="007A13BF"/>
    <w:rsid w:val="007C3AA2"/>
    <w:rsid w:val="007C40A8"/>
    <w:rsid w:val="007D1FF7"/>
    <w:rsid w:val="00805C31"/>
    <w:rsid w:val="00807A6D"/>
    <w:rsid w:val="008176CF"/>
    <w:rsid w:val="0081771A"/>
    <w:rsid w:val="00823169"/>
    <w:rsid w:val="00824A9C"/>
    <w:rsid w:val="00836850"/>
    <w:rsid w:val="00837FCC"/>
    <w:rsid w:val="0085684E"/>
    <w:rsid w:val="0086428A"/>
    <w:rsid w:val="00871231"/>
    <w:rsid w:val="00874A96"/>
    <w:rsid w:val="00885962"/>
    <w:rsid w:val="0089186F"/>
    <w:rsid w:val="00895FFC"/>
    <w:rsid w:val="008B2D99"/>
    <w:rsid w:val="008C76AD"/>
    <w:rsid w:val="008C7FE7"/>
    <w:rsid w:val="008E4F47"/>
    <w:rsid w:val="008E7C72"/>
    <w:rsid w:val="008F4A86"/>
    <w:rsid w:val="008F7B5C"/>
    <w:rsid w:val="00904D93"/>
    <w:rsid w:val="00914A14"/>
    <w:rsid w:val="0091578D"/>
    <w:rsid w:val="00923D56"/>
    <w:rsid w:val="00930E04"/>
    <w:rsid w:val="00945369"/>
    <w:rsid w:val="00963476"/>
    <w:rsid w:val="00971B69"/>
    <w:rsid w:val="009836D5"/>
    <w:rsid w:val="0098698F"/>
    <w:rsid w:val="0099768F"/>
    <w:rsid w:val="009B4F70"/>
    <w:rsid w:val="009D16AE"/>
    <w:rsid w:val="009D6A01"/>
    <w:rsid w:val="009F5A07"/>
    <w:rsid w:val="00A4204C"/>
    <w:rsid w:val="00A4491E"/>
    <w:rsid w:val="00A66699"/>
    <w:rsid w:val="00A77E55"/>
    <w:rsid w:val="00A874D9"/>
    <w:rsid w:val="00AA5BC7"/>
    <w:rsid w:val="00AA7251"/>
    <w:rsid w:val="00AC658F"/>
    <w:rsid w:val="00AD7282"/>
    <w:rsid w:val="00B14B7C"/>
    <w:rsid w:val="00B15A48"/>
    <w:rsid w:val="00B17F75"/>
    <w:rsid w:val="00B23195"/>
    <w:rsid w:val="00B26F87"/>
    <w:rsid w:val="00B32BE7"/>
    <w:rsid w:val="00B46A8C"/>
    <w:rsid w:val="00B507D1"/>
    <w:rsid w:val="00B54734"/>
    <w:rsid w:val="00B71FBA"/>
    <w:rsid w:val="00B75D8D"/>
    <w:rsid w:val="00BB25F8"/>
    <w:rsid w:val="00BC1917"/>
    <w:rsid w:val="00BC6DBF"/>
    <w:rsid w:val="00BD123B"/>
    <w:rsid w:val="00BD3F14"/>
    <w:rsid w:val="00BE0645"/>
    <w:rsid w:val="00C1422C"/>
    <w:rsid w:val="00C516F8"/>
    <w:rsid w:val="00C60C04"/>
    <w:rsid w:val="00C70E1C"/>
    <w:rsid w:val="00C76347"/>
    <w:rsid w:val="00C7753C"/>
    <w:rsid w:val="00C80CBD"/>
    <w:rsid w:val="00CD47FB"/>
    <w:rsid w:val="00CF5BE8"/>
    <w:rsid w:val="00D01536"/>
    <w:rsid w:val="00D110DA"/>
    <w:rsid w:val="00D13E72"/>
    <w:rsid w:val="00D30512"/>
    <w:rsid w:val="00D43FAC"/>
    <w:rsid w:val="00D52FD1"/>
    <w:rsid w:val="00D609A1"/>
    <w:rsid w:val="00D6570E"/>
    <w:rsid w:val="00D65A2F"/>
    <w:rsid w:val="00D73653"/>
    <w:rsid w:val="00DA0771"/>
    <w:rsid w:val="00DA28E4"/>
    <w:rsid w:val="00DA6815"/>
    <w:rsid w:val="00DB3F50"/>
    <w:rsid w:val="00DF28D8"/>
    <w:rsid w:val="00E104CA"/>
    <w:rsid w:val="00E11855"/>
    <w:rsid w:val="00E20B4F"/>
    <w:rsid w:val="00E33AE0"/>
    <w:rsid w:val="00E347D0"/>
    <w:rsid w:val="00E42E08"/>
    <w:rsid w:val="00E54903"/>
    <w:rsid w:val="00E71161"/>
    <w:rsid w:val="00E763A0"/>
    <w:rsid w:val="00EA5F4C"/>
    <w:rsid w:val="00F121E9"/>
    <w:rsid w:val="00F13B51"/>
    <w:rsid w:val="00F16980"/>
    <w:rsid w:val="00F608FD"/>
    <w:rsid w:val="00F64B9E"/>
    <w:rsid w:val="00F81F11"/>
    <w:rsid w:val="00F859BF"/>
    <w:rsid w:val="00F94F02"/>
    <w:rsid w:val="00FA5826"/>
    <w:rsid w:val="00FC35E1"/>
    <w:rsid w:val="00FE1BE5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7282"/>
    <w:rPr>
      <w:rFonts w:eastAsiaTheme="minorEastAsia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72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7282"/>
    <w:rPr>
      <w:rFonts w:eastAsiaTheme="minorEastAsia"/>
      <w:sz w:val="20"/>
      <w:szCs w:val="20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7282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7282"/>
    <w:rPr>
      <w:rFonts w:ascii="Tahoma" w:eastAsiaTheme="minorEastAsia" w:hAnsi="Tahoma" w:cs="Tahoma"/>
      <w:sz w:val="16"/>
      <w:szCs w:val="16"/>
      <w:lang w:eastAsia="ja-JP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123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1231"/>
    <w:rPr>
      <w:rFonts w:eastAsiaTheme="minorEastAsia"/>
      <w:sz w:val="20"/>
      <w:szCs w:val="20"/>
      <w:lang w:eastAsia="ja-JP"/>
    </w:rPr>
  </w:style>
  <w:style w:type="character" w:styleId="Funotenzeichen">
    <w:name w:val="footnote reference"/>
    <w:basedOn w:val="Absatz-Standardschriftart"/>
    <w:uiPriority w:val="99"/>
    <w:semiHidden/>
    <w:unhideWhenUsed/>
    <w:rsid w:val="00871231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9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6EE0"/>
    <w:rPr>
      <w:rFonts w:eastAsiaTheme="minorEastAsia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29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6EE0"/>
    <w:rPr>
      <w:rFonts w:eastAsiaTheme="minorEastAsia"/>
      <w:lang w:eastAsia="ja-JP"/>
    </w:rPr>
  </w:style>
  <w:style w:type="character" w:styleId="Hyperlink">
    <w:name w:val="Hyperlink"/>
    <w:basedOn w:val="Absatz-Standardschriftart"/>
    <w:uiPriority w:val="99"/>
    <w:unhideWhenUsed/>
    <w:rsid w:val="00100EFF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7282"/>
    <w:rPr>
      <w:rFonts w:eastAsiaTheme="minorEastAsia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72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7282"/>
    <w:rPr>
      <w:rFonts w:eastAsiaTheme="minorEastAsia"/>
      <w:sz w:val="20"/>
      <w:szCs w:val="20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7282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7282"/>
    <w:rPr>
      <w:rFonts w:ascii="Tahoma" w:eastAsiaTheme="minorEastAsia" w:hAnsi="Tahoma" w:cs="Tahoma"/>
      <w:sz w:val="16"/>
      <w:szCs w:val="16"/>
      <w:lang w:eastAsia="ja-JP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123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1231"/>
    <w:rPr>
      <w:rFonts w:eastAsiaTheme="minorEastAsia"/>
      <w:sz w:val="20"/>
      <w:szCs w:val="20"/>
      <w:lang w:eastAsia="ja-JP"/>
    </w:rPr>
  </w:style>
  <w:style w:type="character" w:styleId="Funotenzeichen">
    <w:name w:val="footnote reference"/>
    <w:basedOn w:val="Absatz-Standardschriftart"/>
    <w:uiPriority w:val="99"/>
    <w:semiHidden/>
    <w:unhideWhenUsed/>
    <w:rsid w:val="00871231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9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6EE0"/>
    <w:rPr>
      <w:rFonts w:eastAsiaTheme="minorEastAsia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29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6EE0"/>
    <w:rPr>
      <w:rFonts w:eastAsiaTheme="minorEastAsia"/>
      <w:lang w:eastAsia="ja-JP"/>
    </w:rPr>
  </w:style>
  <w:style w:type="character" w:styleId="Hyperlink">
    <w:name w:val="Hyperlink"/>
    <w:basedOn w:val="Absatz-Standardschriftart"/>
    <w:uiPriority w:val="99"/>
    <w:unhideWhenUsed/>
    <w:rsid w:val="00100EFF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1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22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2083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180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673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7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79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15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1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21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578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4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58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33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christian.hofmann@stmk.gv.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tra.stlrg.gv.at/etb/index.php?action=search&amp;p_org_id=d9614e95c8308c28f0d468047539f36a63f9ac633635303033353531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raimund.adelwoehrer@stmk.gv.at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FSCFOLIO_1_1001_MailMergeFldCtx_CCAPRECONFIG_15_1001_Postalische_Adresse" par="" text=""/>
    <f:field ref="objname" par="" edit="true" text="Formulierungsvorschlag - Bekanntgabe von Stichtagen bei geblockten Auswahlverfahren"/>
    <f:field ref="objsubject" par="" edit="true" text=""/>
    <f:field ref="objcreatedby" par="" text="Asreahan, Oliver"/>
    <f:field ref="objcreatedat" par="" text="09.03.2015 12:58:18"/>
    <f:field ref="objchangedby" par="" text="Dam, Sabine"/>
    <f:field ref="objmodifiedat" par="" text="09.03.2015 13:27:29"/>
    <f:field ref="doc_FSCFOLIO_1_1001_FieldDocumentNumber" par="" text=""/>
    <f:field ref="doc_FSCFOLIO_1_1001_FieldSubject" par="" edit="true" text=""/>
    <f:field ref="FSCFOLIO_1_1001_FieldCurrentUser" par="" text="Dipl.-Ing. Reinhold Stern"/>
    <f:field ref="CCAPRECONFIG_15_1001_Objektname" par="" edit="true" text="Formulierungsvorschlag - Bekanntgabe von Stichtagen bei geblockten Auswahlverfahren"/>
    <f:field ref="LSTMKPRECONFIG_1_1001_FieldDistributionListCopy" par="" text=""/>
    <f:field ref="LSTMKPRECONFIG_1_1001_FieldDistributionList" par="" text="1. Dipl.-Ing. Georg Zöhrer, Ragnitzstraße 193, 8047 Graz-Ragnitz (Einbringer/in), E-Mail&#10;"/>
  </f:record>
  <f:record inx="1" ref="">
    <f:field ref="CCAPRECONFIG_15_1001_Anrede" par="" edit="true" text="Sehr geehrter Herr Dipl.-Ing. Zöhrer"/>
    <f:field ref="CCAPRECONFIG_15_1001_Anrede_Briefkopf" par="" text="Herr Dipl.-Ing. Georg Zöhrer "/>
    <f:field ref="CCAPRECONFIG_15_1001_Geschlecht_Anrede" par="" text="Herr "/>
    <f:field ref="CCAPRECONFIG_15_1001_Titel" par="" edit="true" text="Dipl.-Ing."/>
    <f:field ref="CCAPRECONFIG_15_1001_Nachgestellter_Titel" par="" edit="true" text=""/>
    <f:field ref="CCAPRECONFIG_15_1001_Vorname" par="" edit="true" text="Georg"/>
    <f:field ref="CCAPRECONFIG_15_1001_Nachname" par="" edit="true" text="Zöhrer"/>
    <f:field ref="CCAPRECONFIG_15_1001_zH" par="" edit="true" text=""/>
    <f:field ref="CCAPRECONFIG_15_1001_Geschlecht" par="" text="Männlich"/>
    <f:field ref="CCAPRECONFIG_15_1001_Strasse" par="" text="Ragnitzstraße 193"/>
    <f:field ref="CCAPRECONFIG_15_1001_Hausnummer" par="" text=""/>
    <f:field ref="CCAPRECONFIG_15_1001_Stiege" par="" text=""/>
    <f:field ref="CCAPRECONFIG_15_1001_Stock" par="" text=""/>
    <f:field ref="CCAPRECONFIG_15_1001_Tuer" par="" text="OGO1/101"/>
    <f:field ref="CCAPRECONFIG_15_1001_Postfach" par="" text=""/>
    <f:field ref="CCAPRECONFIG_15_1001_Postleitzahl" par="" text="8047"/>
    <f:field ref="CCAPRECONFIG_15_1001_Ort" par="" text="Graz-Ragnitz"/>
    <f:field ref="CCAPRECONFIG_15_1001_Land" par="" text=""/>
    <f:field ref="CCAPRECONFIG_15_1001_Email" par="" text="georg.zoehrer@stmk.gv.at"/>
    <f:field ref="CCAPRECONFIG_15_1001_Postalische_Adresse" par="" text="Herrn&#10;Hofrat&#10;Dipl.-Ing. Georg Zöhrer&#10;Abteilung 10 Land- und Forstwirtschaft&#10;Ragnitzstraße 193 /OGO1/101&#10;8047 Graz-Ragnitz"/>
    <f:field ref="CCAPRECONFIG_15_1001_Adresse" par="" text="Ragnitzstraße 193/OGO1/101"/>
    <f:field ref="CCAPRECONFIG_15_1001_Fax" par="" text="+43 (316) 877-6900"/>
    <f:field ref="CCAPRECONFIG_15_1001_Telefon" par="" text="+43 (316) 877-6931"/>
    <f:field ref="CCAPRECONFIG_15_1001_Geburtsdatum" par="" text=""/>
    <f:field ref="CCAPRECONFIG_15_1001_Sozialversicherungsnummer" par="" text=""/>
    <f:field ref="CCAPRECONFIG_15_1001_Berufstitel" par="" text=""/>
    <f:field ref="CCAPRECONFIG_15_1001_Funktionsbezeichnung" par="" text=""/>
    <f:field ref="CCAPRECONFIG_15_1001_Organisationsname" par="" text=""/>
    <f:field ref="CCAPRECONFIG_15_1001_Organisationskurzname" par="" text=""/>
    <f:field ref="CCAPRECONFIG_15_1001_Abschriftsbemerkung" par="" text=""/>
    <f:field ref="CCAPRECONFIG_15_1001_Name_Zeile_2" par="" text=""/>
    <f:field ref="CCAPRECONFIG_15_1001_Name_Zeile_3" par="" text=""/>
    <f:field ref="CCAPRECONFIG_15_1001_Firmenbuchnummer" par="" text=""/>
    <f:field ref="CCAPRECONFIG_15_1001_Versandart" par="" text="E-Mail"/>
    <f:field ref="CCAPRECONFIG_15_1001_Kategorie" par="" text="Einbringer/in"/>
    <f:field ref="CCAPRECONFIG_15_1001_Rechtsform" par="" text=""/>
    <f:field ref="CCAPRECONFIG_15_1001_Ziel" par="" text=""/>
    <f:field ref="LSTMKPRECONFIG_1_1001_AnredeLSTMK" par="" text="Sehr geehrter Herr Dipl.-Ing. Zöhrer!"/>
  </f:record>
  <f:display par="" text="...">
    <f:field ref="FSCFOLIO_1_1001_FieldCurrentUser" text="Aktueller Benutzer"/>
    <f:field ref="objsubject" text="Betreff (einzeilig)"/>
    <f:field ref="LSTMKPRECONFIG_1_1001_FieldDistributionListCopy" text="Ergeht abschriftlich an"/>
    <f:field ref="LSTMKPRECONFIG_1_1001_FieldDistributionList" text="Ergeht an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</f:display>
  <f:display par="" text="Serialcontext &gt; Adressat/innen">
    <f:field ref="CCAPRECONFIG_15_1001_Abschriftsbemerkung" text="Abschriftsbemerkung"/>
    <f:field ref="CCAPRECONFIG_15_1001_Adresse" text="Adresse"/>
    <f:field ref="CCAPRECONFIG_15_1001_Anrede" text="Anrede"/>
    <f:field ref="CCAPRECONFIG_15_1001_Anrede_Briefkopf" text="Anrede_Briefkopf"/>
    <f:field ref="LSTMKPRECONFIG_1_1001_AnredeLSTMK" text="AnredeLSTMK"/>
    <f:field ref="CCAPRECONFIG_15_1001_Berufstitel" text="Berufstitel"/>
    <f:field ref="CCAPRECONFIG_15_1001_Email" text="Email"/>
    <f:field ref="CCAPRECONFIG_15_1001_Fax" text="Fax"/>
    <f:field ref="CCAPRECONFIG_15_1001_Firmenbuchnummer" text="Firmenbuchnummer"/>
    <f:field ref="CCAPRECONFIG_15_1001_Funktionsbezeichnung" text="Funktionsbezeichnung"/>
    <f:field ref="CCAPRECONFIG_15_1001_Geburtsdatum" text="Geburtsdatum"/>
    <f:field ref="CCAPRECONFIG_15_1001_Geschlecht" text="Geschlecht"/>
    <f:field ref="CCAPRECONFIG_15_1001_Geschlecht_Anrede" text="Geschlecht_Anrede"/>
    <f:field ref="CCAPRECONFIG_15_1001_Hausnummer" text="Hausnummer"/>
    <f:field ref="CCAPRECONFIG_15_1001_Kategorie" text="Kategorie"/>
    <f:field ref="CCAPRECONFIG_15_1001_Land" text="Land"/>
    <f:field ref="CCAPRECONFIG_15_1001_Nachgestellter_Titel" text="Nachgestellter_Titel"/>
    <f:field ref="CCAPRECONFIG_15_1001_Nachname" text="Nachname"/>
    <f:field ref="CCAPRECONFIG_15_1001_Name_Zeile_2" text="Name_Zeile_2"/>
    <f:field ref="CCAPRECONFIG_15_1001_Name_Zeile_3" text="Name_Zeile_3"/>
    <f:field ref="CCAPRECONFIG_15_1001_Organisationskurzname" text="Organisationskurzname"/>
    <f:field ref="CCAPRECONFIG_15_1001_Organisationsname" text="Organisationsname"/>
    <f:field ref="CCAPRECONFIG_15_1001_Ort" text="Ort"/>
    <f:field ref="CCAPRECONFIG_15_1001_Postalische_Adresse" text="Postalische_Adresse"/>
    <f:field ref="CCAPRECONFIG_15_1001_Postfach" text="Postfach"/>
    <f:field ref="CCAPRECONFIG_15_1001_Postleitzahl" text="Postleitzahl"/>
    <f:field ref="CCAPRECONFIG_15_1001_Rechtsform" text="Rechtsform"/>
    <f:field ref="CCAPRECONFIG_15_1001_Sozialversicherungsnummer" text="Sozialversicherungsnummer"/>
    <f:field ref="CCAPRECONFIG_15_1001_Stiege" text="Stiege"/>
    <f:field ref="CCAPRECONFIG_15_1001_Stock" text="Stock"/>
    <f:field ref="CCAPRECONFIG_15_1001_Strasse" text="Strasse"/>
    <f:field ref="CCAPRECONFIG_15_1001_Telefon" text="Telefon"/>
    <f:field ref="CCAPRECONFIG_15_1001_Titel" text="Titel"/>
    <f:field ref="CCAPRECONFIG_15_1001_Tuer" text="Tuer"/>
    <f:field ref="CCAPRECONFIG_15_1001_Versandart" text="Versandart"/>
    <f:field ref="CCAPRECONFIG_15_1001_Vorname" text="Vorname"/>
    <f:field ref="CCAPRECONFIG_15_1001_zH" text="zH"/>
    <f:field ref="CCAPRECONFIG_15_1001_Ziel" text="Ziel"/>
  </f:display>
  <f:display par="" text="Serienbrief">
    <f:field ref="doc_FSCFOLIO_1_1001_FieldSubject" text="Betreff"/>
    <f:field ref="doc_FSCFOLIO_1_1001_FieldDocumentNumber" text="Dokument Nummer"/>
    <f:field ref="FSCFOLIO_1_1001_MailMergeFldCtx_CCAPRECONFIG_15_1001_Postalische_Adresse" text="Postalische_Adresse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B545ED0-B92B-49D6-96F2-07520F98A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BMLFUW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SCHWAIGER, Wolfgang</dc:creator>
  <cp:lastModifiedBy>Tomann Martin</cp:lastModifiedBy>
  <cp:revision>2</cp:revision>
  <cp:lastPrinted>2015-03-17T09:21:00Z</cp:lastPrinted>
  <dcterms:created xsi:type="dcterms:W3CDTF">2017-02-06T06:18:00Z</dcterms:created>
  <dcterms:modified xsi:type="dcterms:W3CDTF">2017-02-06T06:18:00Z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FG@2108.100:dpSalutation">
    <vt:lpwstr>Sehr geehrter Herr Dipl.-Ing. Zöhrer!</vt:lpwstr>
  </property>
  <property fmtid="{D5CDD505-2E9C-101B-9397-08002B2CF9AE}" pid="3" name="FSC#CFG@2108.100:dpApproverGender">
    <vt:lpwstr>ups</vt:lpwstr>
  </property>
  <property fmtid="{D5CDD505-2E9C-101B-9397-08002B2CF9AE}" pid="4" name="FSC#CFG@2108.100:dpFileResponsibleGender">
    <vt:lpwstr>Leiterin</vt:lpwstr>
  </property>
  <property fmtid="{D5CDD505-2E9C-101B-9397-08002B2CF9AE}" pid="5" name="FSC#CFG@2108.100:dpFileResponsibleGenderBH">
    <vt:lpwstr>BEZIRKSHAUPTFRAU</vt:lpwstr>
  </property>
  <property fmtid="{D5CDD505-2E9C-101B-9397-08002B2CF9AE}" pid="6" name="FSC#CFG@2108.100:dpFileResponsibleFAX">
    <vt:lpwstr>+43 (316) 877-6901</vt:lpwstr>
  </property>
  <property fmtid="{D5CDD505-2E9C-101B-9397-08002B2CF9AE}" pid="7" name="FSC#CFG@2108.100:dpFileResponsibleAddrCity">
    <vt:lpwstr>Graz-Ragnitz</vt:lpwstr>
  </property>
  <property fmtid="{D5CDD505-2E9C-101B-9397-08002B2CF9AE}" pid="8" name="FSC#CFG@2108.100:dpFileResponsibleAddrZipCode">
    <vt:lpwstr>8047</vt:lpwstr>
  </property>
  <property fmtid="{D5CDD505-2E9C-101B-9397-08002B2CF9AE}" pid="9" name="FSC#CFG@2108.100:dpFileResponsibleAddrStreet">
    <vt:lpwstr>Ragnitzstraße 193</vt:lpwstr>
  </property>
  <property fmtid="{D5CDD505-2E9C-101B-9397-08002B2CF9AE}" pid="10" name="FSC#LSTMKPRECONFIG@1.1001:PageChargessumbrutto">
    <vt:lpwstr>0,00</vt:lpwstr>
  </property>
  <property fmtid="{D5CDD505-2E9C-101B-9397-08002B2CF9AE}" pid="11" name="FSC#LSTMKPRECONFIG@1.1001:PageChargessumnetto">
    <vt:lpwstr>0,00</vt:lpwstr>
  </property>
  <property fmtid="{D5CDD505-2E9C-101B-9397-08002B2CF9AE}" pid="12" name="FSC#LSTMKPRECONFIG@1.1001:PageChargessumvat">
    <vt:lpwstr>0,00</vt:lpwstr>
  </property>
  <property fmtid="{D5CDD505-2E9C-101B-9397-08002B2CF9AE}" pid="13" name="FSC#CFG@2108.100:dpAcceptDraftList">
    <vt:lpwstr/>
  </property>
  <property fmtid="{D5CDD505-2E9C-101B-9397-08002B2CF9AE}" pid="14" name="FSC#CFG@2108.100:DistributionListTest">
    <vt:lpwstr>1.	Dipl.-Ing. Georg Zöhrer, Ragnitzstraße 193, 8047 Graz-Ragnitz (Einbringer/in), E-Mail_x000d_
</vt:lpwstr>
  </property>
  <property fmtid="{D5CDD505-2E9C-101B-9397-08002B2CF9AE}" pid="15" name="FSC#CFG@2108.100:dpAddresseeIBAN">
    <vt:lpwstr/>
  </property>
  <property fmtid="{D5CDD505-2E9C-101B-9397-08002B2CF9AE}" pid="16" name="FSC#CFG@2108.100:dpAddresseeBIC">
    <vt:lpwstr/>
  </property>
  <property fmtid="{D5CDD505-2E9C-101B-9397-08002B2CF9AE}" pid="17" name="FSC#CFG@2108.100:dpViewedList">
    <vt:lpwstr/>
  </property>
  <property fmtid="{D5CDD505-2E9C-101B-9397-08002B2CF9AE}" pid="18" name="FSC#CFG@2108.100:dpPersEmail">
    <vt:lpwstr>georg.zoehrer@stmk.gv.at</vt:lpwstr>
  </property>
  <property fmtid="{D5CDD505-2E9C-101B-9397-08002B2CF9AE}" pid="19" name="FSC#CFG@2108.100:dpSubjAreaBasenr">
    <vt:lpwstr>LF-FO.01</vt:lpwstr>
  </property>
  <property fmtid="{D5CDD505-2E9C-101B-9397-08002B2CF9AE}" pid="20" name="FSC#LSTMKPRECONFIG@1.1001:OperatingDepartment">
    <vt:lpwstr>Abteilung 10</vt:lpwstr>
  </property>
  <property fmtid="{D5CDD505-2E9C-101B-9397-08002B2CF9AE}" pid="21" name="FSC#LSTMKPRECONFIG@1.1001:Office">
    <vt:lpwstr>Referat Landwirtschaft und ländliche Entwicklung</vt:lpwstr>
  </property>
  <property fmtid="{D5CDD505-2E9C-101B-9397-08002B2CF9AE}" pid="22" name="FSC#LSTMKPRECONFIG@1.1001:Agent">
    <vt:lpwstr>Sabine Dam</vt:lpwstr>
  </property>
  <property fmtid="{D5CDD505-2E9C-101B-9397-08002B2CF9AE}" pid="23" name="FSC#LSTMKPRECONFIG@1.1001:AgentPhone">
    <vt:lpwstr>+43 (316) 877-6905</vt:lpwstr>
  </property>
  <property fmtid="{D5CDD505-2E9C-101B-9397-08002B2CF9AE}" pid="24" name="FSC#LSTMKPRECONFIG@1.1001:AgentFax">
    <vt:lpwstr>+43 (316) 877-6901</vt:lpwstr>
  </property>
  <property fmtid="{D5CDD505-2E9C-101B-9397-08002B2CF9AE}" pid="25" name="FSC#LSTMKPRECONFIG@1.1001:DepartmentFax">
    <vt:lpwstr>+43 (316) 877-6900</vt:lpwstr>
  </property>
  <property fmtid="{D5CDD505-2E9C-101B-9397-08002B2CF9AE}" pid="26" name="FSC#LSTMKPRECONFIG@1.1001:DepartmentEMail">
    <vt:lpwstr>abteilung10@stmk.gv.at</vt:lpwstr>
  </property>
  <property fmtid="{D5CDD505-2E9C-101B-9397-08002B2CF9AE}" pid="27" name="FSC#LSTMKPRECONFIG@1.1001:SubfileDate">
    <vt:lpwstr>09.03.2015</vt:lpwstr>
  </property>
  <property fmtid="{D5CDD505-2E9C-101B-9397-08002B2CF9AE}" pid="28" name="FSC#LSTMKPRECONFIG@1.1001:SubfileSubject">
    <vt:lpwstr>BMLFUW - Formulierungsvorschlag - Bekanntgabe von Stichtagen bei geblockten Auswahlverfahren</vt:lpwstr>
  </property>
  <property fmtid="{D5CDD505-2E9C-101B-9397-08002B2CF9AE}" pid="29" name="FSC#LSTMKPRECONFIG@1.1001:SubfileSubjectPart2">
    <vt:lpwstr/>
  </property>
  <property fmtid="{D5CDD505-2E9C-101B-9397-08002B2CF9AE}" pid="30" name="FSC#LSTMKPRECONFIG@1.1001:SubfileNotice">
    <vt:lpwstr/>
  </property>
  <property fmtid="{D5CDD505-2E9C-101B-9397-08002B2CF9AE}" pid="31" name="FSC#LSTMKPRECONFIG@1.1001:DepartmentZipCode">
    <vt:lpwstr>8047</vt:lpwstr>
  </property>
  <property fmtid="{D5CDD505-2E9C-101B-9397-08002B2CF9AE}" pid="32" name="FSC#LSTMKPRECONFIG@1.1001:DepartmentCountry">
    <vt:lpwstr/>
  </property>
  <property fmtid="{D5CDD505-2E9C-101B-9397-08002B2CF9AE}" pid="33" name="FSC#LSTMKPRECONFIG@1.1001:DepartmentCity">
    <vt:lpwstr>Graz-Ragnitz</vt:lpwstr>
  </property>
  <property fmtid="{D5CDD505-2E9C-101B-9397-08002B2CF9AE}" pid="34" name="FSC#LSTMKPRECONFIG@1.1001:DepartmentStreet">
    <vt:lpwstr>Ragnitzstraße 193</vt:lpwstr>
  </property>
  <property fmtid="{D5CDD505-2E9C-101B-9397-08002B2CF9AE}" pid="35" name="FSC#LSTMKPRECONFIG@1.1001:DepartmentOfficeHours">
    <vt:lpwstr>Montag bis Freitag von 8:00 bis 12:30 Uhr und nach telefonischer Vereinbarung</vt:lpwstr>
  </property>
  <property fmtid="{D5CDD505-2E9C-101B-9397-08002B2CF9AE}" pid="36" name="FSC#LSTMKPRECONFIG@1.1001:DepartmentBusStop">
    <vt:lpwstr/>
  </property>
  <property fmtid="{D5CDD505-2E9C-101B-9397-08002B2CF9AE}" pid="37" name="FSC#LSTMKPRECONFIG@1.1001:DepartmentDVR">
    <vt:lpwstr>0087122</vt:lpwstr>
  </property>
  <property fmtid="{D5CDD505-2E9C-101B-9397-08002B2CF9AE}" pid="38" name="FSC#LSTMKPRECONFIG@1.1001:DepartmentUID">
    <vt:lpwstr>ATU37001007</vt:lpwstr>
  </property>
  <property fmtid="{D5CDD505-2E9C-101B-9397-08002B2CF9AE}" pid="39" name="FSC#LSTMKPRECONFIG@1.1001:DepartmentGroup">
    <vt:lpwstr>AMT DER STEIERMÄRKISCHEN LANDESREGIERUNG</vt:lpwstr>
  </property>
  <property fmtid="{D5CDD505-2E9C-101B-9397-08002B2CF9AE}" pid="40" name="FSC#LSTMKPRECONFIG@1.1001:OperatingDepartmentDesc">
    <vt:lpwstr>Land- und Forstwirtschaft</vt:lpwstr>
  </property>
  <property fmtid="{D5CDD505-2E9C-101B-9397-08002B2CF9AE}" pid="41" name="FSC#LSTMKPRECONFIG@1.1001:OfficeDesc">
    <vt:lpwstr>Landwirtschaft und ländliche Entwicklung</vt:lpwstr>
  </property>
  <property fmtid="{D5CDD505-2E9C-101B-9397-08002B2CF9AE}" pid="42" name="FSC#LSTMKPRECONFIG@1.1001:SubfileReference">
    <vt:lpwstr>ABT10-1.0-16485/2014-87</vt:lpwstr>
  </property>
  <property fmtid="{D5CDD505-2E9C-101B-9397-08002B2CF9AE}" pid="43" name="FSC#LSTMKPRECONFIG@1.1001:Clause">
    <vt:lpwstr/>
  </property>
  <property fmtid="{D5CDD505-2E9C-101B-9397-08002B2CF9AE}" pid="44" name="FSC#LSTMKPRECONFIG@1.1001:ExternalFile">
    <vt:lpwstr/>
  </property>
  <property fmtid="{D5CDD505-2E9C-101B-9397-08002B2CF9AE}" pid="45" name="FSC#LSTMKPRECONFIG@1.1001:ApprovedSignature">
    <vt:lpwstr/>
  </property>
  <property fmtid="{D5CDD505-2E9C-101B-9397-08002B2CF9AE}" pid="46" name="FSC#LSTMKPRECONFIG@1.1001:ApprovalList">
    <vt:lpwstr/>
  </property>
  <property fmtid="{D5CDD505-2E9C-101B-9397-08002B2CF9AE}" pid="47" name="FSC#LSTMKPRECONFIG@1.1001:ApprovedAt">
    <vt:lpwstr/>
  </property>
  <property fmtid="{D5CDD505-2E9C-101B-9397-08002B2CF9AE}" pid="48" name="FSC#LSTMKPRECONFIG@1.1001:AuthoritySigned">
    <vt:lpwstr/>
  </property>
  <property fmtid="{D5CDD505-2E9C-101B-9397-08002B2CF9AE}" pid="49" name="FSC#LSTMKFA1B@15.1300:DistributionList">
    <vt:lpwstr>1.	Dipl.-Ing. Georg Zöhrer, Ragnitzstraße 193, 8047 Graz-Ragnitz (Einbringer/in), E-Mail_x000d_
</vt:lpwstr>
  </property>
  <property fmtid="{D5CDD505-2E9C-101B-9397-08002B2CF9AE}" pid="50" name="FSC#LSTMKFA1B@15.1300:DistributionListCopy">
    <vt:lpwstr/>
  </property>
  <property fmtid="{D5CDD505-2E9C-101B-9397-08002B2CF9AE}" pid="51" name="FSC#LSTMKA5@15.1300:FileResporg">
    <vt:lpwstr>Referat Landwirtschaft und ländliche Entwicklung</vt:lpwstr>
  </property>
  <property fmtid="{D5CDD505-2E9C-101B-9397-08002B2CF9AE}" pid="52" name="FSC#LSTMKA5@15.1300:SubfileResporg">
    <vt:lpwstr>Referat Landwirtschaft und ländliche Entwicklung</vt:lpwstr>
  </property>
  <property fmtid="{D5CDD505-2E9C-101B-9397-08002B2CF9AE}" pid="53" name="FSC#LSTMKA5@15.1300:dpSubfileNr">
    <vt:lpwstr>87</vt:lpwstr>
  </property>
  <property fmtid="{D5CDD505-2E9C-101B-9397-08002B2CF9AE}" pid="54" name="FSC#LSTMKPRECONFIG@1.1001:dpSalutation">
    <vt:lpwstr>Sehr geehrter Herr Dipl.-Ing. Zöhrer!</vt:lpwstr>
  </property>
  <property fmtid="{D5CDD505-2E9C-101B-9397-08002B2CF9AE}" pid="55" name="FSC#LSTMKA5@15.1300:dpPersSalutation">
    <vt:lpwstr>Sehr geehrter Herr </vt:lpwstr>
  </property>
  <property fmtid="{D5CDD505-2E9C-101B-9397-08002B2CF9AE}" pid="56" name="FSC#LSTMKA5@15.1300:dpPersFunkTitle">
    <vt:lpwstr/>
  </property>
  <property fmtid="{D5CDD505-2E9C-101B-9397-08002B2CF9AE}" pid="57" name="FSC#LSTMKA5@15.1300:dpPersUserTitle">
    <vt:lpwstr>Dipl.-Ing.</vt:lpwstr>
  </property>
  <property fmtid="{D5CDD505-2E9C-101B-9397-08002B2CF9AE}" pid="58" name="FSC#LSTMKA5@15.1300:dpPersFirstName">
    <vt:lpwstr>Georg</vt:lpwstr>
  </property>
  <property fmtid="{D5CDD505-2E9C-101B-9397-08002B2CF9AE}" pid="59" name="FSC#LSTMKA5@15.1300:dpPersName">
    <vt:lpwstr>Zöhrer</vt:lpwstr>
  </property>
  <property fmtid="{D5CDD505-2E9C-101B-9397-08002B2CF9AE}" pid="60" name="FSC#LSTMKA5@15.1300:dpPersonnelNr">
    <vt:lpwstr>33443</vt:lpwstr>
  </property>
  <property fmtid="{D5CDD505-2E9C-101B-9397-08002B2CF9AE}" pid="61" name="FSC#LSTMKA5@15.1300:dpPersJobTitle">
    <vt:lpwstr>Hofrat</vt:lpwstr>
  </property>
  <property fmtid="{D5CDD505-2E9C-101B-9397-08002B2CF9AE}" pid="62" name="FSC#LSTMKA5@15.1300:FirstAddresseeDateOfBirth">
    <vt:lpwstr/>
  </property>
  <property fmtid="{D5CDD505-2E9C-101B-9397-08002B2CF9AE}" pid="63" name="FSC#LSTMKA5@15.1300:FirstAddresseeJob">
    <vt:lpwstr>Herrn_x000d_
Hofrat_x000d_
Dipl.-Ing. Georg Zöhrer_x000d_
Abteilung 10 Land- und Forstwirtschaft_x000d_
Ragnitzstraße 193 /OGO1/101_x000d_
8047 Graz-Ragnitz</vt:lpwstr>
  </property>
  <property fmtid="{D5CDD505-2E9C-101B-9397-08002B2CF9AE}" pid="64" name="FSC#LSTMKA5@15.1300:FirstAddresseePrivate">
    <vt:lpwstr>Herrn_x000d_
Hofrat_x000d_
Dipl.-Ing. Georg Zöhrer_x000d_
SCHWEIZERRIEGEL 8_x000d_
8130 FROHNLEITEN</vt:lpwstr>
  </property>
  <property fmtid="{D5CDD505-2E9C-101B-9397-08002B2CF9AE}" pid="65" name="FSC#LSTMKA5@15.1300:FirstAddresseeAddressPrivateWN">
    <vt:lpwstr>SCHWEIZERRIEGEL 8_x000d_
8130 FROHNLEITEN</vt:lpwstr>
  </property>
  <property fmtid="{D5CDD505-2E9C-101B-9397-08002B2CF9AE}" pid="66" name="FSC#LSTMKA5@15.1300:FirstAddresseeFile">
    <vt:lpwstr/>
  </property>
  <property fmtid="{D5CDD505-2E9C-101B-9397-08002B2CF9AE}" pid="67" name="FSC#LSTMKA5@15.1300:FirstAddresseeFileAddress">
    <vt:lpwstr/>
  </property>
  <property fmtid="{D5CDD505-2E9C-101B-9397-08002B2CF9AE}" pid="68" name="FSC#LSTMKA5@15.1300:FirstAddresseeFileAddressPrivate">
    <vt:lpwstr/>
  </property>
  <property fmtid="{D5CDD505-2E9C-101B-9397-08002B2CF9AE}" pid="69" name="FSC#LSTMKPRECONFIG@1.1001:FileELAKKey">
    <vt:lpwstr/>
  </property>
  <property fmtid="{D5CDD505-2E9C-101B-9397-08002B2CF9AE}" pid="70" name="FSC#LSTMKERS@15.1700:DecisionDate">
    <vt:lpwstr/>
  </property>
  <property fmtid="{D5CDD505-2E9C-101B-9397-08002B2CF9AE}" pid="71" name="FSC#LSTMKERS@15.1700:CaucusNumber">
    <vt:lpwstr/>
  </property>
  <property fmtid="{D5CDD505-2E9C-101B-9397-08002B2CF9AE}" pid="72" name="FSC#LSTMKERS@15.1700:BureauHead">
    <vt:lpwstr/>
  </property>
  <property fmtid="{D5CDD505-2E9C-101B-9397-08002B2CF9AE}" pid="73" name="FSC#LSTMKERS@15.1700:FurtherRelations">
    <vt:lpwstr/>
  </property>
  <property fmtid="{D5CDD505-2E9C-101B-9397-08002B2CF9AE}" pid="74" name="FSC#COOELAK@1.1001:Subject">
    <vt:lpwstr>Programmverantwortliche Landesstelle 2014 - 2020</vt:lpwstr>
  </property>
  <property fmtid="{D5CDD505-2E9C-101B-9397-08002B2CF9AE}" pid="75" name="FSC#COOELAK@1.1001:FileReference">
    <vt:lpwstr>ABT10-1.0-16485/2014</vt:lpwstr>
  </property>
  <property fmtid="{D5CDD505-2E9C-101B-9397-08002B2CF9AE}" pid="76" name="FSC#COOELAK@1.1001:FileRefYear">
    <vt:lpwstr>2014</vt:lpwstr>
  </property>
  <property fmtid="{D5CDD505-2E9C-101B-9397-08002B2CF9AE}" pid="77" name="FSC#COOELAK@1.1001:FileRefOrdinal">
    <vt:lpwstr>16485</vt:lpwstr>
  </property>
  <property fmtid="{D5CDD505-2E9C-101B-9397-08002B2CF9AE}" pid="78" name="FSC#COOELAK@1.1001:FileRefOU">
    <vt:lpwstr>ABT10-1.0</vt:lpwstr>
  </property>
  <property fmtid="{D5CDD505-2E9C-101B-9397-08002B2CF9AE}" pid="79" name="FSC#COOELAK@1.1001:Organization">
    <vt:lpwstr/>
  </property>
  <property fmtid="{D5CDD505-2E9C-101B-9397-08002B2CF9AE}" pid="80" name="FSC#COOELAK@1.1001:Owner">
    <vt:lpwstr>Asreahan Oliver</vt:lpwstr>
  </property>
  <property fmtid="{D5CDD505-2E9C-101B-9397-08002B2CF9AE}" pid="81" name="FSC#COOELAK@1.1001:OwnerExtension">
    <vt:lpwstr>6908</vt:lpwstr>
  </property>
  <property fmtid="{D5CDD505-2E9C-101B-9397-08002B2CF9AE}" pid="82" name="FSC#COOELAK@1.1001:OwnerFaxExtension">
    <vt:lpwstr>6900</vt:lpwstr>
  </property>
  <property fmtid="{D5CDD505-2E9C-101B-9397-08002B2CF9AE}" pid="83" name="FSC#COOELAK@1.1001:DispatchedBy">
    <vt:lpwstr/>
  </property>
  <property fmtid="{D5CDD505-2E9C-101B-9397-08002B2CF9AE}" pid="84" name="FSC#COOELAK@1.1001:DispatchedAt">
    <vt:lpwstr/>
  </property>
  <property fmtid="{D5CDD505-2E9C-101B-9397-08002B2CF9AE}" pid="85" name="FSC#COOELAK@1.1001:ApprovedBy">
    <vt:lpwstr/>
  </property>
  <property fmtid="{D5CDD505-2E9C-101B-9397-08002B2CF9AE}" pid="86" name="FSC#COOELAK@1.1001:ApprovedAt">
    <vt:lpwstr/>
  </property>
  <property fmtid="{D5CDD505-2E9C-101B-9397-08002B2CF9AE}" pid="87" name="FSC#COOELAK@1.1001:Department">
    <vt:lpwstr>ABT10 (Abteilung 10 Land- und Forstwirtschaft)</vt:lpwstr>
  </property>
  <property fmtid="{D5CDD505-2E9C-101B-9397-08002B2CF9AE}" pid="88" name="FSC#COOELAK@1.1001:CreatedAt">
    <vt:lpwstr>09.03.2015</vt:lpwstr>
  </property>
  <property fmtid="{D5CDD505-2E9C-101B-9397-08002B2CF9AE}" pid="89" name="FSC#COOELAK@1.1001:OU">
    <vt:lpwstr>ABT10-1.0 (Referat Landwirtschaft und ländliche Entwicklung)</vt:lpwstr>
  </property>
  <property fmtid="{D5CDD505-2E9C-101B-9397-08002B2CF9AE}" pid="90" name="FSC#COOELAK@1.1001:Priority">
    <vt:lpwstr> ()</vt:lpwstr>
  </property>
  <property fmtid="{D5CDD505-2E9C-101B-9397-08002B2CF9AE}" pid="91" name="FSC#COOELAK@1.1001:ObjBarCode">
    <vt:lpwstr>*COO.2108.106.13.146215*</vt:lpwstr>
  </property>
  <property fmtid="{D5CDD505-2E9C-101B-9397-08002B2CF9AE}" pid="92" name="FSC#COOELAK@1.1001:RefBarCode">
    <vt:lpwstr>*COO.2108.106.12.74283*</vt:lpwstr>
  </property>
  <property fmtid="{D5CDD505-2E9C-101B-9397-08002B2CF9AE}" pid="93" name="FSC#COOELAK@1.1001:FileRefBarCode">
    <vt:lpwstr>*ABT10-1.0-16485/2014*</vt:lpwstr>
  </property>
  <property fmtid="{D5CDD505-2E9C-101B-9397-08002B2CF9AE}" pid="94" name="FSC#COOELAK@1.1001:ExternalRef">
    <vt:lpwstr/>
  </property>
  <property fmtid="{D5CDD505-2E9C-101B-9397-08002B2CF9AE}" pid="95" name="FSC#COOELAK@1.1001:IncomingNumber">
    <vt:lpwstr>87</vt:lpwstr>
  </property>
  <property fmtid="{D5CDD505-2E9C-101B-9397-08002B2CF9AE}" pid="96" name="FSC#COOELAK@1.1001:IncomingSubject">
    <vt:lpwstr>BMLFUW - Formulierungsvorschlag - Bekanntgabe von Stichtagen bei geblockten Auswahlverfahren</vt:lpwstr>
  </property>
  <property fmtid="{D5CDD505-2E9C-101B-9397-08002B2CF9AE}" pid="97" name="FSC#COOELAK@1.1001:ProcessResponsible">
    <vt:lpwstr/>
  </property>
  <property fmtid="{D5CDD505-2E9C-101B-9397-08002B2CF9AE}" pid="98" name="FSC#COOELAK@1.1001:ProcessResponsiblePhone">
    <vt:lpwstr/>
  </property>
  <property fmtid="{D5CDD505-2E9C-101B-9397-08002B2CF9AE}" pid="99" name="FSC#COOELAK@1.1001:ProcessResponsibleMail">
    <vt:lpwstr/>
  </property>
  <property fmtid="{D5CDD505-2E9C-101B-9397-08002B2CF9AE}" pid="100" name="FSC#COOELAK@1.1001:ProcessResponsibleFax">
    <vt:lpwstr/>
  </property>
  <property fmtid="{D5CDD505-2E9C-101B-9397-08002B2CF9AE}" pid="101" name="FSC#COOELAK@1.1001:ApproverFirstName">
    <vt:lpwstr/>
  </property>
  <property fmtid="{D5CDD505-2E9C-101B-9397-08002B2CF9AE}" pid="102" name="FSC#COOELAK@1.1001:ApproverSurName">
    <vt:lpwstr/>
  </property>
  <property fmtid="{D5CDD505-2E9C-101B-9397-08002B2CF9AE}" pid="103" name="FSC#COOELAK@1.1001:ApproverTitle">
    <vt:lpwstr/>
  </property>
  <property fmtid="{D5CDD505-2E9C-101B-9397-08002B2CF9AE}" pid="104" name="FSC#COOELAK@1.1001:ExternalDate">
    <vt:lpwstr/>
  </property>
  <property fmtid="{D5CDD505-2E9C-101B-9397-08002B2CF9AE}" pid="105" name="FSC#COOELAK@1.1001:SettlementApprovedAt">
    <vt:lpwstr/>
  </property>
  <property fmtid="{D5CDD505-2E9C-101B-9397-08002B2CF9AE}" pid="106" name="FSC#COOELAK@1.1001:BaseNumber">
    <vt:lpwstr>LF-FO.01</vt:lpwstr>
  </property>
  <property fmtid="{D5CDD505-2E9C-101B-9397-08002B2CF9AE}" pid="107" name="FSC#COOELAK@1.1001:CurrentUserRolePos">
    <vt:lpwstr>Bearbeiter/in</vt:lpwstr>
  </property>
  <property fmtid="{D5CDD505-2E9C-101B-9397-08002B2CF9AE}" pid="108" name="FSC#COOELAK@1.1001:CurrentUserEmail">
    <vt:lpwstr>reinhold.stern@stmk.gv.at</vt:lpwstr>
  </property>
  <property fmtid="{D5CDD505-2E9C-101B-9397-08002B2CF9AE}" pid="109" name="FSC#ELAKGOV@1.1001:PersonalSubjGender">
    <vt:lpwstr/>
  </property>
  <property fmtid="{D5CDD505-2E9C-101B-9397-08002B2CF9AE}" pid="110" name="FSC#ELAKGOV@1.1001:PersonalSubjFirstName">
    <vt:lpwstr/>
  </property>
  <property fmtid="{D5CDD505-2E9C-101B-9397-08002B2CF9AE}" pid="111" name="FSC#ELAKGOV@1.1001:PersonalSubjSurName">
    <vt:lpwstr/>
  </property>
  <property fmtid="{D5CDD505-2E9C-101B-9397-08002B2CF9AE}" pid="112" name="FSC#ELAKGOV@1.1001:PersonalSubjSalutation">
    <vt:lpwstr/>
  </property>
  <property fmtid="{D5CDD505-2E9C-101B-9397-08002B2CF9AE}" pid="113" name="FSC#ELAKGOV@1.1001:PersonalSubjAddress">
    <vt:lpwstr/>
  </property>
  <property fmtid="{D5CDD505-2E9C-101B-9397-08002B2CF9AE}" pid="114" name="FSC#ATSTATECFG@1.1001:Office">
    <vt:lpwstr>Referat Landwirtschaft und ländliche Entwicklung</vt:lpwstr>
  </property>
  <property fmtid="{D5CDD505-2E9C-101B-9397-08002B2CF9AE}" pid="115" name="FSC#ATSTATECFG@1.1001:Agent">
    <vt:lpwstr>Sabine Dam</vt:lpwstr>
  </property>
  <property fmtid="{D5CDD505-2E9C-101B-9397-08002B2CF9AE}" pid="116" name="FSC#ATSTATECFG@1.1001:AgentPhone">
    <vt:lpwstr>+43 (316) 877-6905</vt:lpwstr>
  </property>
  <property fmtid="{D5CDD505-2E9C-101B-9397-08002B2CF9AE}" pid="117" name="FSC#ATSTATECFG@1.1001:DepartmentFax">
    <vt:lpwstr>+43 (316) 877-6900</vt:lpwstr>
  </property>
  <property fmtid="{D5CDD505-2E9C-101B-9397-08002B2CF9AE}" pid="118" name="FSC#ATSTATECFG@1.1001:DepartmentEmail">
    <vt:lpwstr>abteilung10@stmk.gv.at</vt:lpwstr>
  </property>
  <property fmtid="{D5CDD505-2E9C-101B-9397-08002B2CF9AE}" pid="119" name="FSC#ATSTATECFG@1.1001:SubfileDate">
    <vt:lpwstr>09.03.2015</vt:lpwstr>
  </property>
  <property fmtid="{D5CDD505-2E9C-101B-9397-08002B2CF9AE}" pid="120" name="FSC#ATSTATECFG@1.1001:SubfileSubject">
    <vt:lpwstr>BMLFUW - Formulierungsvorschlag - Bekanntgabe von Stichtagen bei geblockten Auswahlverfahren</vt:lpwstr>
  </property>
  <property fmtid="{D5CDD505-2E9C-101B-9397-08002B2CF9AE}" pid="121" name="FSC#ATSTATECFG@1.1001:DepartmentZipCode">
    <vt:lpwstr>8047</vt:lpwstr>
  </property>
  <property fmtid="{D5CDD505-2E9C-101B-9397-08002B2CF9AE}" pid="122" name="FSC#ATSTATECFG@1.1001:DepartmentCountry">
    <vt:lpwstr/>
  </property>
  <property fmtid="{D5CDD505-2E9C-101B-9397-08002B2CF9AE}" pid="123" name="FSC#ATSTATECFG@1.1001:DepartmentCity">
    <vt:lpwstr>Graz-Ragnitz</vt:lpwstr>
  </property>
  <property fmtid="{D5CDD505-2E9C-101B-9397-08002B2CF9AE}" pid="124" name="FSC#ATSTATECFG@1.1001:DepartmentStreet">
    <vt:lpwstr>Ragnitzstraße 193</vt:lpwstr>
  </property>
  <property fmtid="{D5CDD505-2E9C-101B-9397-08002B2CF9AE}" pid="125" name="FSC#ATSTATECFG@1.1001:DepartmentDVR">
    <vt:lpwstr>0087122</vt:lpwstr>
  </property>
  <property fmtid="{D5CDD505-2E9C-101B-9397-08002B2CF9AE}" pid="126" name="FSC#ATSTATECFG@1.1001:DepartmentUID">
    <vt:lpwstr>ATU37001007</vt:lpwstr>
  </property>
  <property fmtid="{D5CDD505-2E9C-101B-9397-08002B2CF9AE}" pid="127" name="FSC#ATSTATECFG@1.1001:SubfileReference">
    <vt:lpwstr>ABT10-1.0-16485/2014-87</vt:lpwstr>
  </property>
  <property fmtid="{D5CDD505-2E9C-101B-9397-08002B2CF9AE}" pid="128" name="FSC#ATSTATECFG@1.1001:Clause">
    <vt:lpwstr/>
  </property>
  <property fmtid="{D5CDD505-2E9C-101B-9397-08002B2CF9AE}" pid="129" name="FSC#ATSTATECFG@1.1001:ApprovedSignature">
    <vt:lpwstr/>
  </property>
  <property fmtid="{D5CDD505-2E9C-101B-9397-08002B2CF9AE}" pid="130" name="FSC#ATSTATECFG@1.1001:BankAccount">
    <vt:lpwstr/>
  </property>
  <property fmtid="{D5CDD505-2E9C-101B-9397-08002B2CF9AE}" pid="131" name="FSC#ATSTATECFG@1.1001:BankAccountOwner">
    <vt:lpwstr/>
  </property>
  <property fmtid="{D5CDD505-2E9C-101B-9397-08002B2CF9AE}" pid="132" name="FSC#ATSTATECFG@1.1001:BankInstitute">
    <vt:lpwstr>Landes-Hypothekenbank Steiermark AG</vt:lpwstr>
  </property>
  <property fmtid="{D5CDD505-2E9C-101B-9397-08002B2CF9AE}" pid="133" name="FSC#ATSTATECFG@1.1001:BankAccountID">
    <vt:lpwstr/>
  </property>
  <property fmtid="{D5CDD505-2E9C-101B-9397-08002B2CF9AE}" pid="134" name="FSC#ATSTATECFG@1.1001:BankAccountIBAN">
    <vt:lpwstr>AT375600020141005201</vt:lpwstr>
  </property>
  <property fmtid="{D5CDD505-2E9C-101B-9397-08002B2CF9AE}" pid="135" name="FSC#ATSTATECFG@1.1001:BankAccountBIC">
    <vt:lpwstr>HYSTAT2G</vt:lpwstr>
  </property>
  <property fmtid="{D5CDD505-2E9C-101B-9397-08002B2CF9AE}" pid="136" name="FSC#ATSTATECFG@1.1001:BankName">
    <vt:lpwstr/>
  </property>
  <property fmtid="{D5CDD505-2E9C-101B-9397-08002B2CF9AE}" pid="137" name="FSC#ATPRECONFIG@1.1001:ChargePreview">
    <vt:lpwstr/>
  </property>
  <property fmtid="{D5CDD505-2E9C-101B-9397-08002B2CF9AE}" pid="138" name="FSC#ATSTATECFG@1.1001:ExternalFile">
    <vt:lpwstr>Bezug: </vt:lpwstr>
  </property>
  <property fmtid="{D5CDD505-2E9C-101B-9397-08002B2CF9AE}" pid="139" name="FSC#COOSYSTEM@1.1:Container">
    <vt:lpwstr>COO.2108.106.13.146215</vt:lpwstr>
  </property>
  <property fmtid="{D5CDD505-2E9C-101B-9397-08002B2CF9AE}" pid="140" name="FSC#FSCFOLIO@1.1001:docpropproject">
    <vt:lpwstr/>
  </property>
</Properties>
</file>